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6E" w:rsidRPr="00E51930" w:rsidRDefault="00AB146E" w:rsidP="00E51930">
      <w:pPr>
        <w:pStyle w:val="CharChar1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51930">
        <w:rPr>
          <w:rFonts w:ascii="Arial" w:hAnsi="Arial" w:cs="Arial"/>
          <w:sz w:val="22"/>
          <w:szCs w:val="22"/>
        </w:rPr>
        <w:t xml:space="preserve">        </w:t>
      </w:r>
      <w:r w:rsidRPr="00E51930">
        <w:rPr>
          <w:rFonts w:ascii="Arial" w:hAnsi="Arial" w:cs="Arial"/>
          <w:sz w:val="22"/>
          <w:szCs w:val="22"/>
        </w:rPr>
        <w:tab/>
        <w:t xml:space="preserve">       </w:t>
      </w:r>
      <w:r w:rsidRPr="00E51930">
        <w:rPr>
          <w:rFonts w:ascii="Arial" w:hAnsi="Arial" w:cs="Arial"/>
          <w:b/>
          <w:sz w:val="22"/>
          <w:szCs w:val="22"/>
        </w:rPr>
        <w:tab/>
      </w:r>
      <w:r w:rsidRPr="00E51930">
        <w:rPr>
          <w:rFonts w:ascii="Arial" w:hAnsi="Arial" w:cs="Arial"/>
          <w:b/>
          <w:sz w:val="22"/>
          <w:szCs w:val="22"/>
        </w:rPr>
        <w:tab/>
      </w:r>
      <w:r w:rsidRPr="00E51930"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="0010040D">
        <w:rPr>
          <w:rFonts w:ascii="Arial" w:hAnsi="Arial" w:cs="Arial"/>
          <w:sz w:val="22"/>
          <w:szCs w:val="22"/>
        </w:rPr>
        <w:t>Kraków, 16</w:t>
      </w:r>
      <w:r w:rsidRPr="00E51930">
        <w:rPr>
          <w:rFonts w:ascii="Arial" w:hAnsi="Arial" w:cs="Arial"/>
          <w:sz w:val="22"/>
          <w:szCs w:val="22"/>
        </w:rPr>
        <w:t xml:space="preserve"> grudnia 2016 r.</w:t>
      </w:r>
    </w:p>
    <w:p w:rsidR="0062089A" w:rsidRPr="00E51930" w:rsidRDefault="0062089A" w:rsidP="00E51930">
      <w:pPr>
        <w:pStyle w:val="CharChar1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62089A" w:rsidRPr="00E51930" w:rsidRDefault="0062089A" w:rsidP="00E51930">
      <w:pPr>
        <w:pStyle w:val="CharChar1"/>
        <w:spacing w:line="360" w:lineRule="auto"/>
        <w:rPr>
          <w:rFonts w:ascii="Arial" w:hAnsi="Arial" w:cs="Arial"/>
          <w:sz w:val="22"/>
          <w:szCs w:val="22"/>
        </w:rPr>
      </w:pPr>
      <w:r w:rsidRPr="00E51930">
        <w:rPr>
          <w:rFonts w:ascii="Arial" w:hAnsi="Arial" w:cs="Arial"/>
          <w:sz w:val="22"/>
          <w:szCs w:val="22"/>
        </w:rPr>
        <w:t>Znak sprawy: 2/2016</w:t>
      </w:r>
      <w:r w:rsidRPr="00E51930">
        <w:rPr>
          <w:rFonts w:ascii="Arial" w:hAnsi="Arial" w:cs="Arial"/>
          <w:sz w:val="22"/>
          <w:szCs w:val="22"/>
        </w:rPr>
        <w:tab/>
      </w:r>
    </w:p>
    <w:p w:rsidR="00AB146E" w:rsidRPr="00E51930" w:rsidRDefault="00AB146E" w:rsidP="00E51930">
      <w:pPr>
        <w:pStyle w:val="CharChar1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2089A" w:rsidRPr="00E51930" w:rsidRDefault="0062089A" w:rsidP="00E51930">
      <w:pPr>
        <w:pStyle w:val="Tekstpodstawowy3"/>
        <w:spacing w:after="0" w:line="36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AB146E" w:rsidRPr="00E51930" w:rsidRDefault="0062089A" w:rsidP="00E51930">
      <w:pPr>
        <w:pStyle w:val="Tekstpodstawowy3"/>
        <w:spacing w:after="0" w:line="36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E51930">
        <w:rPr>
          <w:rFonts w:ascii="Arial" w:hAnsi="Arial" w:cs="Arial"/>
          <w:b/>
          <w:sz w:val="22"/>
          <w:szCs w:val="22"/>
        </w:rPr>
        <w:t>ZAWIADOMIENIE O UNIEWAŻNIENIU</w:t>
      </w:r>
      <w:r w:rsidR="00AB146E" w:rsidRPr="00E51930">
        <w:rPr>
          <w:rFonts w:ascii="Arial" w:hAnsi="Arial" w:cs="Arial"/>
          <w:b/>
          <w:sz w:val="22"/>
          <w:szCs w:val="22"/>
        </w:rPr>
        <w:t xml:space="preserve"> POSTĘPOWANIA</w:t>
      </w:r>
    </w:p>
    <w:p w:rsidR="0062089A" w:rsidRPr="0072680D" w:rsidRDefault="0062089A" w:rsidP="00E51930">
      <w:pPr>
        <w:pStyle w:val="Tekstpodstawowy3"/>
        <w:spacing w:after="0" w:line="36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72680D">
        <w:rPr>
          <w:rFonts w:ascii="Arial" w:hAnsi="Arial" w:cs="Arial"/>
          <w:b/>
          <w:sz w:val="22"/>
          <w:szCs w:val="22"/>
          <w:u w:val="single"/>
          <w:lang w:val="pl-PL"/>
        </w:rPr>
        <w:t>W ZAKRESIE ZADAŃ 1,2,3</w:t>
      </w:r>
    </w:p>
    <w:p w:rsidR="00AB146E" w:rsidRPr="00E51930" w:rsidRDefault="00AB146E" w:rsidP="00E51930">
      <w:pPr>
        <w:pStyle w:val="Tekstpodstawowy3"/>
        <w:spacing w:after="0" w:line="360" w:lineRule="auto"/>
        <w:ind w:firstLine="0"/>
        <w:rPr>
          <w:rFonts w:ascii="Arial" w:hAnsi="Arial" w:cs="Arial"/>
          <w:sz w:val="22"/>
          <w:szCs w:val="22"/>
          <w:lang w:val="pl-PL"/>
        </w:rPr>
      </w:pPr>
    </w:p>
    <w:p w:rsidR="0062089A" w:rsidRPr="00E51930" w:rsidRDefault="00AB146E" w:rsidP="00E51930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51930">
        <w:rPr>
          <w:rFonts w:ascii="Arial" w:hAnsi="Arial" w:cs="Arial"/>
          <w:bCs/>
        </w:rPr>
        <w:tab/>
      </w:r>
      <w:r w:rsidRPr="00E51930">
        <w:rPr>
          <w:rFonts w:ascii="Arial" w:hAnsi="Arial" w:cs="Arial"/>
          <w:b/>
          <w:bCs/>
        </w:rPr>
        <w:t>Pełnomocnik Zamawiającego, Małopolski Związek Pracodawców Zakładów Opieki Zdrowotnej,</w:t>
      </w:r>
      <w:r w:rsidRPr="00E51930">
        <w:rPr>
          <w:rFonts w:ascii="Arial" w:hAnsi="Arial" w:cs="Arial"/>
          <w:bCs/>
        </w:rPr>
        <w:t xml:space="preserve"> d</w:t>
      </w:r>
      <w:r w:rsidRPr="00E51930">
        <w:rPr>
          <w:rFonts w:ascii="Arial" w:hAnsi="Arial" w:cs="Arial"/>
        </w:rPr>
        <w:t xml:space="preserve">ziałając na podstawie art. </w:t>
      </w:r>
      <w:r w:rsidR="00666A1E" w:rsidRPr="00E51930">
        <w:rPr>
          <w:rFonts w:ascii="Arial" w:hAnsi="Arial" w:cs="Arial"/>
        </w:rPr>
        <w:t>93</w:t>
      </w:r>
      <w:r w:rsidRPr="00E51930">
        <w:rPr>
          <w:rFonts w:ascii="Arial" w:hAnsi="Arial" w:cs="Arial"/>
        </w:rPr>
        <w:t xml:space="preserve"> ust. 1 </w:t>
      </w:r>
      <w:r w:rsidR="00666A1E" w:rsidRPr="00E51930">
        <w:rPr>
          <w:rFonts w:ascii="Arial" w:hAnsi="Arial" w:cs="Arial"/>
        </w:rPr>
        <w:t>pkt. 7</w:t>
      </w:r>
      <w:r w:rsidRPr="00E51930">
        <w:rPr>
          <w:rFonts w:ascii="Arial" w:hAnsi="Arial" w:cs="Arial"/>
        </w:rPr>
        <w:t xml:space="preserve"> ustawy z dnia 29 stycznia 2004 r.</w:t>
      </w:r>
      <w:r w:rsidR="0072680D">
        <w:rPr>
          <w:rFonts w:ascii="Arial" w:hAnsi="Arial" w:cs="Arial"/>
        </w:rPr>
        <w:t xml:space="preserve"> Prawo zamówień publicznych (t</w:t>
      </w:r>
      <w:r w:rsidRPr="00E51930">
        <w:rPr>
          <w:rFonts w:ascii="Arial" w:hAnsi="Arial" w:cs="Arial"/>
        </w:rPr>
        <w:t xml:space="preserve">j., </w:t>
      </w:r>
      <w:r w:rsidRPr="00E51930">
        <w:rPr>
          <w:rStyle w:val="Pogrubienie"/>
          <w:rFonts w:ascii="Arial" w:hAnsi="Arial" w:cs="Arial"/>
          <w:b w:val="0"/>
          <w:shd w:val="clear" w:color="auto" w:fill="FFFFFF"/>
        </w:rPr>
        <w:t xml:space="preserve">Dz. U. z 2015 r. poz. 2164 z </w:t>
      </w:r>
      <w:proofErr w:type="spellStart"/>
      <w:r w:rsidRPr="00E51930">
        <w:rPr>
          <w:rStyle w:val="Pogrubienie"/>
          <w:rFonts w:ascii="Arial" w:hAnsi="Arial" w:cs="Arial"/>
          <w:b w:val="0"/>
          <w:shd w:val="clear" w:color="auto" w:fill="FFFFFF"/>
        </w:rPr>
        <w:t>późn</w:t>
      </w:r>
      <w:proofErr w:type="spellEnd"/>
      <w:r w:rsidRPr="00E51930">
        <w:rPr>
          <w:rStyle w:val="Pogrubienie"/>
          <w:rFonts w:ascii="Arial" w:hAnsi="Arial" w:cs="Arial"/>
          <w:b w:val="0"/>
          <w:shd w:val="clear" w:color="auto" w:fill="FFFFFF"/>
        </w:rPr>
        <w:t>. zm.</w:t>
      </w:r>
      <w:r w:rsidRPr="00E51930">
        <w:rPr>
          <w:rFonts w:ascii="Arial" w:hAnsi="Arial" w:cs="Arial"/>
          <w:b/>
        </w:rPr>
        <w:t>,</w:t>
      </w:r>
      <w:r w:rsidRPr="00E51930">
        <w:rPr>
          <w:rFonts w:ascii="Arial" w:hAnsi="Arial" w:cs="Arial"/>
        </w:rPr>
        <w:t xml:space="preserve"> </w:t>
      </w:r>
      <w:r w:rsidR="0062089A" w:rsidRPr="00E51930">
        <w:rPr>
          <w:rFonts w:ascii="Arial" w:hAnsi="Arial" w:cs="Arial"/>
        </w:rPr>
        <w:t>dalej ,,</w:t>
      </w:r>
      <w:proofErr w:type="spellStart"/>
      <w:r w:rsidR="0062089A" w:rsidRPr="00E51930">
        <w:rPr>
          <w:rFonts w:ascii="Arial" w:hAnsi="Arial" w:cs="Arial"/>
        </w:rPr>
        <w:t>Pzp</w:t>
      </w:r>
      <w:proofErr w:type="spellEnd"/>
      <w:r w:rsidR="0062089A" w:rsidRPr="00E51930">
        <w:rPr>
          <w:rFonts w:ascii="Arial" w:hAnsi="Arial" w:cs="Arial"/>
        </w:rPr>
        <w:t>”), zawiadamia, że w postępowaniu</w:t>
      </w:r>
      <w:r w:rsidRPr="00E51930">
        <w:rPr>
          <w:rFonts w:ascii="Arial" w:hAnsi="Arial" w:cs="Arial"/>
        </w:rPr>
        <w:t xml:space="preserve"> prowadzonym w trybie przetargu nieograniczonego </w:t>
      </w:r>
      <w:r w:rsidR="0072680D">
        <w:rPr>
          <w:rFonts w:ascii="Arial" w:hAnsi="Arial" w:cs="Arial"/>
        </w:rPr>
        <w:br/>
      </w:r>
      <w:r w:rsidRPr="00E51930">
        <w:rPr>
          <w:rFonts w:ascii="Arial" w:hAnsi="Arial" w:cs="Arial"/>
        </w:rPr>
        <w:t>o udzielenie zamówienia publicznego na realizację zadania pn.:</w:t>
      </w:r>
      <w:r w:rsidRPr="00E51930">
        <w:rPr>
          <w:rFonts w:ascii="Arial" w:hAnsi="Arial" w:cs="Arial"/>
          <w:i/>
        </w:rPr>
        <w:t xml:space="preserve"> </w:t>
      </w:r>
      <w:r w:rsidRPr="00E51930">
        <w:rPr>
          <w:rFonts w:ascii="Arial" w:hAnsi="Arial" w:cs="Arial"/>
          <w:b/>
          <w:i/>
        </w:rPr>
        <w:t>„</w:t>
      </w:r>
      <w:r w:rsidRPr="00E51930">
        <w:rPr>
          <w:rFonts w:ascii="Arial" w:hAnsi="Arial" w:cs="Arial"/>
          <w:b/>
          <w:bCs/>
          <w:iCs/>
        </w:rPr>
        <w:t>Dostawa rękawic diagnostycznych”</w:t>
      </w:r>
      <w:r w:rsidRPr="00E51930">
        <w:rPr>
          <w:rFonts w:ascii="Arial" w:hAnsi="Arial" w:cs="Arial"/>
          <w:bCs/>
          <w:iCs/>
        </w:rPr>
        <w:t xml:space="preserve"> </w:t>
      </w:r>
      <w:r w:rsidRPr="00E51930">
        <w:rPr>
          <w:rFonts w:ascii="Arial" w:hAnsi="Arial" w:cs="Arial"/>
        </w:rPr>
        <w:t xml:space="preserve">– numer sprawy </w:t>
      </w:r>
      <w:r w:rsidRPr="00E51930">
        <w:rPr>
          <w:rFonts w:ascii="Arial" w:hAnsi="Arial" w:cs="Arial"/>
          <w:spacing w:val="-1"/>
        </w:rPr>
        <w:t>2/2016 (</w:t>
      </w:r>
      <w:r w:rsidRPr="00E51930">
        <w:rPr>
          <w:rFonts w:ascii="Arial" w:hAnsi="Arial" w:cs="Arial"/>
        </w:rPr>
        <w:t>Dz.U. 2016/S 199-358254 z dnia 14.10.2016 r.</w:t>
      </w:r>
      <w:r w:rsidRPr="00E51930">
        <w:rPr>
          <w:rFonts w:ascii="Arial" w:hAnsi="Arial" w:cs="Arial"/>
          <w:spacing w:val="-1"/>
        </w:rPr>
        <w:t>),</w:t>
      </w:r>
      <w:r w:rsidRPr="00E51930">
        <w:rPr>
          <w:rFonts w:ascii="Arial" w:hAnsi="Arial" w:cs="Arial"/>
        </w:rPr>
        <w:t xml:space="preserve"> </w:t>
      </w:r>
    </w:p>
    <w:p w:rsidR="0062089A" w:rsidRPr="00E51930" w:rsidRDefault="0062089A" w:rsidP="00E51930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AB146E" w:rsidRPr="00E51930" w:rsidRDefault="00AB146E" w:rsidP="00E51930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</w:rPr>
      </w:pPr>
      <w:r w:rsidRPr="00E51930">
        <w:rPr>
          <w:rFonts w:ascii="Arial" w:hAnsi="Arial" w:cs="Arial"/>
          <w:b/>
          <w:u w:val="single"/>
        </w:rPr>
        <w:t>w zakresie zadania 1, 2 i 3 postępowanie zostało unieważnione</w:t>
      </w:r>
      <w:r w:rsidRPr="00E51930">
        <w:rPr>
          <w:rFonts w:ascii="Arial" w:hAnsi="Arial" w:cs="Arial"/>
          <w:b/>
        </w:rPr>
        <w:t>.</w:t>
      </w:r>
    </w:p>
    <w:p w:rsidR="00AB146E" w:rsidRPr="00E51930" w:rsidRDefault="00AB146E" w:rsidP="00E51930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AB146E" w:rsidRPr="00E51930" w:rsidRDefault="0062089A" w:rsidP="00E51930">
      <w:pPr>
        <w:pStyle w:val="CharChar1"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1930">
        <w:rPr>
          <w:rFonts w:ascii="Arial" w:hAnsi="Arial" w:cs="Arial"/>
          <w:b/>
          <w:iCs/>
          <w:sz w:val="22"/>
          <w:szCs w:val="22"/>
        </w:rPr>
        <w:t>Uzasadnienie prawne czynności unieważnienia -</w:t>
      </w:r>
      <w:r w:rsidR="00AB146E" w:rsidRPr="00E51930">
        <w:rPr>
          <w:rFonts w:ascii="Arial" w:hAnsi="Arial" w:cs="Arial"/>
          <w:b/>
          <w:iCs/>
          <w:sz w:val="22"/>
          <w:szCs w:val="22"/>
        </w:rPr>
        <w:t xml:space="preserve"> art. 93 ust. 1 pkt. 7 ustawy </w:t>
      </w:r>
      <w:proofErr w:type="spellStart"/>
      <w:r w:rsidR="00AB146E" w:rsidRPr="00E51930">
        <w:rPr>
          <w:rFonts w:ascii="Arial" w:hAnsi="Arial" w:cs="Arial"/>
          <w:b/>
          <w:iCs/>
          <w:sz w:val="22"/>
          <w:szCs w:val="22"/>
        </w:rPr>
        <w:t>Pzp</w:t>
      </w:r>
      <w:proofErr w:type="spellEnd"/>
      <w:r w:rsidR="00AB146E" w:rsidRPr="00E51930">
        <w:rPr>
          <w:rFonts w:ascii="Arial" w:hAnsi="Arial" w:cs="Arial"/>
          <w:b/>
          <w:iCs/>
          <w:sz w:val="22"/>
          <w:szCs w:val="22"/>
        </w:rPr>
        <w:t xml:space="preserve"> - </w:t>
      </w:r>
      <w:r w:rsidR="00AB146E" w:rsidRPr="00E51930">
        <w:rPr>
          <w:rFonts w:ascii="Arial" w:hAnsi="Arial" w:cs="Arial"/>
          <w:sz w:val="22"/>
          <w:szCs w:val="22"/>
        </w:rPr>
        <w:t>Zamawiający unieważnia postępowanie o udzielenie zamówienia, jeżeli postępowanie obarczone jest niemożliwą do usu</w:t>
      </w:r>
      <w:bookmarkStart w:id="0" w:name="_GoBack"/>
      <w:bookmarkEnd w:id="0"/>
      <w:r w:rsidR="00AB146E" w:rsidRPr="00E51930">
        <w:rPr>
          <w:rFonts w:ascii="Arial" w:hAnsi="Arial" w:cs="Arial"/>
          <w:sz w:val="22"/>
          <w:szCs w:val="22"/>
        </w:rPr>
        <w:t>nięcia wadą uniemożliwiającą zawarcie niepodlegającej unieważnieniu umowy w sprawie zamówienia publicznego.</w:t>
      </w:r>
    </w:p>
    <w:p w:rsidR="00AB146E" w:rsidRPr="00E51930" w:rsidRDefault="00AB146E" w:rsidP="00E51930">
      <w:pPr>
        <w:pStyle w:val="CharChar1"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146E" w:rsidRDefault="00AB146E" w:rsidP="00E51930">
      <w:pPr>
        <w:pStyle w:val="CharChar1"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1930">
        <w:rPr>
          <w:rFonts w:ascii="Arial" w:hAnsi="Arial" w:cs="Arial"/>
          <w:b/>
          <w:sz w:val="22"/>
          <w:szCs w:val="22"/>
        </w:rPr>
        <w:t>Uzasadnienie faktyczne</w:t>
      </w:r>
      <w:r w:rsidR="0072680D">
        <w:rPr>
          <w:rFonts w:ascii="Arial" w:hAnsi="Arial" w:cs="Arial"/>
          <w:b/>
          <w:sz w:val="22"/>
          <w:szCs w:val="22"/>
        </w:rPr>
        <w:t xml:space="preserve"> w zakresie zadania 1 i 2</w:t>
      </w:r>
      <w:r w:rsidRPr="00E51930">
        <w:rPr>
          <w:rFonts w:ascii="Arial" w:hAnsi="Arial" w:cs="Arial"/>
          <w:b/>
          <w:sz w:val="22"/>
          <w:szCs w:val="22"/>
        </w:rPr>
        <w:t>:</w:t>
      </w:r>
      <w:r w:rsidR="001161BC" w:rsidRPr="00E51930">
        <w:rPr>
          <w:rFonts w:ascii="Arial" w:hAnsi="Arial" w:cs="Arial"/>
          <w:b/>
          <w:sz w:val="22"/>
          <w:szCs w:val="22"/>
        </w:rPr>
        <w:t xml:space="preserve"> </w:t>
      </w:r>
      <w:r w:rsidR="00E51930">
        <w:rPr>
          <w:rFonts w:ascii="Arial" w:hAnsi="Arial" w:cs="Arial"/>
          <w:sz w:val="22"/>
          <w:szCs w:val="22"/>
        </w:rPr>
        <w:t>Zamawiający w toku postę</w:t>
      </w:r>
      <w:r w:rsidRPr="00E51930">
        <w:rPr>
          <w:rFonts w:ascii="Arial" w:hAnsi="Arial" w:cs="Arial"/>
          <w:sz w:val="22"/>
          <w:szCs w:val="22"/>
        </w:rPr>
        <w:t xml:space="preserve">powania </w:t>
      </w:r>
      <w:r w:rsidR="00E51930">
        <w:rPr>
          <w:rFonts w:ascii="Arial" w:hAnsi="Arial" w:cs="Arial"/>
          <w:sz w:val="22"/>
          <w:szCs w:val="22"/>
        </w:rPr>
        <w:t>zmienił warunki udziału w postę</w:t>
      </w:r>
      <w:r w:rsidR="00BE0D60" w:rsidRPr="00E51930">
        <w:rPr>
          <w:rFonts w:ascii="Arial" w:hAnsi="Arial" w:cs="Arial"/>
          <w:sz w:val="22"/>
          <w:szCs w:val="22"/>
        </w:rPr>
        <w:t>powaniu dotyczące zdolności technicznej tj. posiadanej wiedzy i doświadczenia. Zamawiający</w:t>
      </w:r>
      <w:r w:rsidR="00CB602C">
        <w:rPr>
          <w:rFonts w:ascii="Arial" w:hAnsi="Arial" w:cs="Arial"/>
          <w:sz w:val="22"/>
          <w:szCs w:val="22"/>
        </w:rPr>
        <w:t>,</w:t>
      </w:r>
      <w:r w:rsidR="00BE0D60" w:rsidRPr="00E51930">
        <w:rPr>
          <w:rFonts w:ascii="Arial" w:hAnsi="Arial" w:cs="Arial"/>
          <w:sz w:val="22"/>
          <w:szCs w:val="22"/>
        </w:rPr>
        <w:t xml:space="preserve"> pierwotnie żądał wykazania, </w:t>
      </w:r>
      <w:r w:rsidR="00BE0D60" w:rsidRPr="00E51930">
        <w:rPr>
          <w:rFonts w:ascii="Arial" w:hAnsi="Arial" w:cs="Arial"/>
          <w:spacing w:val="-1"/>
          <w:sz w:val="22"/>
          <w:szCs w:val="22"/>
        </w:rPr>
        <w:t xml:space="preserve">że w okresie ostatnich 3 lat, przed upływem terminu składania ofert, a jeżeli okres prowadzenia działalności jest krótszy – w tym okresie, wykonał, co najmniej dwa zamówienia polegające na dostawie materiałów medycznych, każde </w:t>
      </w:r>
      <w:r w:rsidR="00BE0D60" w:rsidRPr="00E51930">
        <w:rPr>
          <w:rFonts w:ascii="Arial" w:hAnsi="Arial" w:cs="Arial"/>
          <w:sz w:val="22"/>
          <w:szCs w:val="22"/>
        </w:rPr>
        <w:t>o wartości b</w:t>
      </w:r>
      <w:r w:rsidR="00BE0D60" w:rsidRPr="00E51930">
        <w:rPr>
          <w:rFonts w:ascii="Arial" w:eastAsia="Calibri" w:hAnsi="Arial" w:cs="Arial"/>
          <w:sz w:val="22"/>
          <w:szCs w:val="22"/>
        </w:rPr>
        <w:t>rutto w zł</w:t>
      </w:r>
      <w:r w:rsidR="00BE0D60" w:rsidRPr="00E51930">
        <w:rPr>
          <w:rFonts w:ascii="Arial" w:hAnsi="Arial" w:cs="Arial"/>
          <w:sz w:val="22"/>
          <w:szCs w:val="22"/>
        </w:rPr>
        <w:t xml:space="preserve"> co najmniej: </w:t>
      </w:r>
      <w:r w:rsidR="00BE0D60" w:rsidRPr="00E51930">
        <w:rPr>
          <w:rFonts w:ascii="Arial" w:eastAsia="Calibri" w:hAnsi="Arial" w:cs="Arial"/>
          <w:sz w:val="22"/>
          <w:szCs w:val="22"/>
        </w:rPr>
        <w:t>zadanie 1 – 2 000,00 zł, zadanie 2 – 70 000,00 zł. W dniu 15.11.2016 r. Zamawiający um</w:t>
      </w:r>
      <w:r w:rsidR="001161BC" w:rsidRPr="00E51930">
        <w:rPr>
          <w:rFonts w:ascii="Arial" w:eastAsia="Calibri" w:hAnsi="Arial" w:cs="Arial"/>
          <w:sz w:val="22"/>
          <w:szCs w:val="22"/>
        </w:rPr>
        <w:t xml:space="preserve">ieścił na stronie internetowej </w:t>
      </w:r>
      <w:r w:rsidR="001161BC" w:rsidRPr="00E51930">
        <w:rPr>
          <w:rFonts w:ascii="Arial" w:hAnsi="Arial" w:cs="Arial"/>
          <w:bCs/>
          <w:sz w:val="22"/>
          <w:szCs w:val="22"/>
        </w:rPr>
        <w:t>Małopolskiego Związku Pracodawców Zakładów Opieki</w:t>
      </w:r>
      <w:r w:rsidR="001161BC" w:rsidRPr="00E51930">
        <w:rPr>
          <w:rFonts w:ascii="Arial" w:hAnsi="Arial" w:cs="Arial"/>
          <w:b/>
          <w:bCs/>
          <w:sz w:val="22"/>
          <w:szCs w:val="22"/>
        </w:rPr>
        <w:t xml:space="preserve"> </w:t>
      </w:r>
      <w:r w:rsidR="001161BC" w:rsidRPr="00E51930">
        <w:rPr>
          <w:rFonts w:ascii="Arial" w:hAnsi="Arial" w:cs="Arial"/>
          <w:bCs/>
          <w:sz w:val="22"/>
          <w:szCs w:val="22"/>
        </w:rPr>
        <w:t>Zdrowotnej</w:t>
      </w:r>
      <w:r w:rsidR="001161BC" w:rsidRPr="00E51930">
        <w:rPr>
          <w:rFonts w:ascii="Arial" w:hAnsi="Arial" w:cs="Arial"/>
          <w:sz w:val="22"/>
          <w:szCs w:val="22"/>
        </w:rPr>
        <w:t xml:space="preserve"> </w:t>
      </w:r>
      <w:r w:rsidR="00BE0D60" w:rsidRPr="00E51930">
        <w:rPr>
          <w:rFonts w:ascii="Arial" w:hAnsi="Arial" w:cs="Arial"/>
          <w:sz w:val="22"/>
          <w:szCs w:val="22"/>
        </w:rPr>
        <w:t xml:space="preserve">pismo do Wykonawców oraz umieścił sprostowanie do opublikowanego </w:t>
      </w:r>
      <w:r w:rsidR="00E51930">
        <w:rPr>
          <w:rFonts w:ascii="Arial" w:hAnsi="Arial" w:cs="Arial"/>
          <w:sz w:val="22"/>
          <w:szCs w:val="22"/>
        </w:rPr>
        <w:t xml:space="preserve">ogłoszenia </w:t>
      </w:r>
      <w:r w:rsidR="00BE0D60" w:rsidRPr="00E51930">
        <w:rPr>
          <w:rFonts w:ascii="Arial" w:hAnsi="Arial" w:cs="Arial"/>
          <w:sz w:val="22"/>
          <w:szCs w:val="22"/>
        </w:rPr>
        <w:t>w Dzienniku Urzędowym Unii Europejskiej, gdzie zmodyfikował warunki udziału w postepowan</w:t>
      </w:r>
      <w:r w:rsidR="001161BC" w:rsidRPr="00E51930">
        <w:rPr>
          <w:rFonts w:ascii="Arial" w:hAnsi="Arial" w:cs="Arial"/>
          <w:sz w:val="22"/>
          <w:szCs w:val="22"/>
        </w:rPr>
        <w:t xml:space="preserve">iu </w:t>
      </w:r>
      <w:r w:rsidR="00795C6C" w:rsidRPr="00E51930">
        <w:rPr>
          <w:rFonts w:ascii="Arial" w:hAnsi="Arial" w:cs="Arial"/>
          <w:sz w:val="22"/>
          <w:szCs w:val="22"/>
        </w:rPr>
        <w:t>dotyczące zdolności technicznej tj. posiadanej wiedzy i doświadczenia</w:t>
      </w:r>
      <w:r w:rsidR="00E51930">
        <w:rPr>
          <w:rFonts w:ascii="Arial" w:hAnsi="Arial" w:cs="Arial"/>
          <w:sz w:val="22"/>
          <w:szCs w:val="22"/>
        </w:rPr>
        <w:t>,</w:t>
      </w:r>
      <w:r w:rsidR="00795C6C" w:rsidRPr="00E51930">
        <w:rPr>
          <w:rFonts w:ascii="Arial" w:hAnsi="Arial" w:cs="Arial"/>
          <w:sz w:val="22"/>
          <w:szCs w:val="22"/>
        </w:rPr>
        <w:t xml:space="preserve"> </w:t>
      </w:r>
      <w:r w:rsidR="001161BC" w:rsidRPr="00E51930">
        <w:rPr>
          <w:rFonts w:ascii="Arial" w:hAnsi="Arial" w:cs="Arial"/>
          <w:sz w:val="22"/>
          <w:szCs w:val="22"/>
        </w:rPr>
        <w:t xml:space="preserve">poprzez podniesienie </w:t>
      </w:r>
      <w:r w:rsidR="00BE0D60" w:rsidRPr="00E51930">
        <w:rPr>
          <w:rFonts w:ascii="Arial" w:hAnsi="Arial" w:cs="Arial"/>
          <w:sz w:val="22"/>
          <w:szCs w:val="22"/>
        </w:rPr>
        <w:t>wartości dostaw wymaganych dla wykazania sp</w:t>
      </w:r>
      <w:r w:rsidR="00795C6C" w:rsidRPr="00E51930">
        <w:rPr>
          <w:rFonts w:ascii="Arial" w:hAnsi="Arial" w:cs="Arial"/>
          <w:sz w:val="22"/>
          <w:szCs w:val="22"/>
        </w:rPr>
        <w:t>ełnienia warunku udziału w postę</w:t>
      </w:r>
      <w:r w:rsidR="00BE0D60" w:rsidRPr="00E51930">
        <w:rPr>
          <w:rFonts w:ascii="Arial" w:hAnsi="Arial" w:cs="Arial"/>
          <w:sz w:val="22"/>
          <w:szCs w:val="22"/>
        </w:rPr>
        <w:t>powaniu</w:t>
      </w:r>
      <w:r w:rsidR="00E51930">
        <w:rPr>
          <w:rFonts w:ascii="Arial" w:hAnsi="Arial" w:cs="Arial"/>
          <w:sz w:val="22"/>
          <w:szCs w:val="22"/>
        </w:rPr>
        <w:t xml:space="preserve">, odpowiednio </w:t>
      </w:r>
      <w:r w:rsidR="00BE0D60" w:rsidRPr="00E51930">
        <w:rPr>
          <w:rFonts w:ascii="Arial" w:hAnsi="Arial" w:cs="Arial"/>
          <w:sz w:val="22"/>
          <w:szCs w:val="22"/>
        </w:rPr>
        <w:t xml:space="preserve"> dla zadania 1 do kwoty 40 000,00 zł, dla zadania 2 do kwoty 200 000,00 zł. </w:t>
      </w:r>
    </w:p>
    <w:p w:rsidR="00E51930" w:rsidRPr="00E51930" w:rsidRDefault="00E51930" w:rsidP="00E51930">
      <w:pPr>
        <w:pStyle w:val="CharChar1"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EC" w:rsidRPr="00E51930" w:rsidRDefault="00666A1E" w:rsidP="00E51930">
      <w:pPr>
        <w:pStyle w:val="Tekstpodstawowy3"/>
        <w:spacing w:after="0" w:line="360" w:lineRule="auto"/>
        <w:ind w:firstLine="0"/>
        <w:rPr>
          <w:rFonts w:ascii="Arial" w:hAnsi="Arial" w:cs="Arial"/>
          <w:sz w:val="22"/>
          <w:szCs w:val="22"/>
          <w:lang w:val="pl-PL"/>
        </w:rPr>
      </w:pPr>
      <w:r w:rsidRPr="00E51930">
        <w:rPr>
          <w:rFonts w:ascii="Arial" w:hAnsi="Arial" w:cs="Arial"/>
          <w:sz w:val="22"/>
          <w:szCs w:val="22"/>
          <w:lang w:val="pl-PL"/>
        </w:rPr>
        <w:lastRenderedPageBreak/>
        <w:t>W terminie wyznaczonym na składanie ofert, w zakresie zadania 1 wpłynęły dwie ofe</w:t>
      </w:r>
      <w:r w:rsidR="00046F33" w:rsidRPr="00E51930">
        <w:rPr>
          <w:rFonts w:ascii="Arial" w:hAnsi="Arial" w:cs="Arial"/>
          <w:sz w:val="22"/>
          <w:szCs w:val="22"/>
          <w:lang w:val="pl-PL"/>
        </w:rPr>
        <w:t>rty opiewające na kwoty odpowiednio:</w:t>
      </w:r>
    </w:p>
    <w:p w:rsidR="006C30EC" w:rsidRPr="00E51930" w:rsidRDefault="00666A1E" w:rsidP="00E51930">
      <w:pPr>
        <w:pStyle w:val="Tekstpodstawowy3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  <w:szCs w:val="22"/>
          <w:lang w:val="pl-PL"/>
        </w:rPr>
      </w:pPr>
      <w:r w:rsidRPr="00E51930">
        <w:rPr>
          <w:rFonts w:ascii="Arial" w:hAnsi="Arial" w:cs="Arial"/>
          <w:sz w:val="22"/>
          <w:szCs w:val="22"/>
          <w:lang w:val="pl-PL"/>
        </w:rPr>
        <w:t xml:space="preserve">3 546,90 zł </w:t>
      </w:r>
      <w:r w:rsidR="006C30EC" w:rsidRPr="00E51930">
        <w:rPr>
          <w:rFonts w:ascii="Arial" w:hAnsi="Arial" w:cs="Arial"/>
          <w:sz w:val="22"/>
          <w:szCs w:val="22"/>
          <w:lang w:val="pl-PL"/>
        </w:rPr>
        <w:t xml:space="preserve">Wykonawca Mercator </w:t>
      </w:r>
      <w:proofErr w:type="spellStart"/>
      <w:r w:rsidR="006C30EC" w:rsidRPr="00E51930">
        <w:rPr>
          <w:rFonts w:ascii="Arial" w:hAnsi="Arial" w:cs="Arial"/>
          <w:sz w:val="22"/>
          <w:szCs w:val="22"/>
          <w:lang w:val="pl-PL"/>
        </w:rPr>
        <w:t>Medical</w:t>
      </w:r>
      <w:proofErr w:type="spellEnd"/>
      <w:r w:rsidR="006C30EC" w:rsidRPr="00E51930">
        <w:rPr>
          <w:rFonts w:ascii="Arial" w:hAnsi="Arial" w:cs="Arial"/>
          <w:sz w:val="22"/>
          <w:szCs w:val="22"/>
          <w:lang w:val="pl-PL"/>
        </w:rPr>
        <w:t xml:space="preserve"> Spółka Akcyjna, ul. Heleny Modrzejewskiej 30, 31-327 Kraków, </w:t>
      </w:r>
    </w:p>
    <w:p w:rsidR="006C30EC" w:rsidRPr="00E51930" w:rsidRDefault="006C30EC" w:rsidP="00E51930">
      <w:pPr>
        <w:pStyle w:val="Tekstpodstawowy3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  <w:szCs w:val="22"/>
          <w:lang w:val="pl-PL"/>
        </w:rPr>
      </w:pPr>
      <w:r w:rsidRPr="00E51930">
        <w:rPr>
          <w:rFonts w:ascii="Arial" w:hAnsi="Arial" w:cs="Arial"/>
          <w:sz w:val="22"/>
          <w:szCs w:val="22"/>
          <w:lang w:val="pl-PL"/>
        </w:rPr>
        <w:t xml:space="preserve">4 106,05 zł Wykonawca </w:t>
      </w:r>
      <w:proofErr w:type="spellStart"/>
      <w:r w:rsidRPr="00E51930">
        <w:rPr>
          <w:rFonts w:ascii="Arial" w:hAnsi="Arial" w:cs="Arial"/>
          <w:sz w:val="22"/>
          <w:szCs w:val="22"/>
          <w:lang w:val="pl-PL"/>
        </w:rPr>
        <w:t>Abook</w:t>
      </w:r>
      <w:proofErr w:type="spellEnd"/>
      <w:r w:rsidRPr="00E51930">
        <w:rPr>
          <w:rFonts w:ascii="Arial" w:hAnsi="Arial" w:cs="Arial"/>
          <w:sz w:val="22"/>
          <w:szCs w:val="22"/>
          <w:lang w:val="pl-PL"/>
        </w:rPr>
        <w:t xml:space="preserve"> Sp. z o.o. ul. Brzostowska 22, 04-985 Warszawa. </w:t>
      </w:r>
    </w:p>
    <w:p w:rsidR="006C30EC" w:rsidRPr="00E51930" w:rsidRDefault="00666A1E" w:rsidP="00E51930">
      <w:pPr>
        <w:pStyle w:val="Tekstpodstawowy3"/>
        <w:spacing w:after="0" w:line="360" w:lineRule="auto"/>
        <w:ind w:firstLine="0"/>
        <w:rPr>
          <w:rFonts w:ascii="Arial" w:hAnsi="Arial" w:cs="Arial"/>
          <w:sz w:val="22"/>
          <w:szCs w:val="22"/>
          <w:lang w:val="pl-PL"/>
        </w:rPr>
      </w:pPr>
      <w:r w:rsidRPr="00E51930">
        <w:rPr>
          <w:rFonts w:ascii="Arial" w:hAnsi="Arial" w:cs="Arial"/>
          <w:sz w:val="22"/>
          <w:szCs w:val="22"/>
          <w:lang w:val="pl-PL"/>
        </w:rPr>
        <w:t xml:space="preserve">W zakresie zadania 2 </w:t>
      </w:r>
      <w:r w:rsidR="001161BC" w:rsidRPr="00E51930">
        <w:rPr>
          <w:rFonts w:ascii="Arial" w:hAnsi="Arial" w:cs="Arial"/>
          <w:sz w:val="22"/>
          <w:szCs w:val="22"/>
          <w:lang w:val="pl-PL"/>
        </w:rPr>
        <w:t xml:space="preserve">wpłynęły 3 </w:t>
      </w:r>
      <w:r w:rsidRPr="00E51930">
        <w:rPr>
          <w:rFonts w:ascii="Arial" w:hAnsi="Arial" w:cs="Arial"/>
          <w:sz w:val="22"/>
          <w:szCs w:val="22"/>
          <w:lang w:val="pl-PL"/>
        </w:rPr>
        <w:t>oferty</w:t>
      </w:r>
      <w:r w:rsidR="006C30EC" w:rsidRPr="00E51930">
        <w:rPr>
          <w:rFonts w:ascii="Arial" w:hAnsi="Arial" w:cs="Arial"/>
          <w:sz w:val="22"/>
          <w:szCs w:val="22"/>
          <w:lang w:val="pl-PL"/>
        </w:rPr>
        <w:t>, opiewające</w:t>
      </w:r>
      <w:r w:rsidR="001161BC" w:rsidRPr="00E51930">
        <w:rPr>
          <w:rFonts w:ascii="Arial" w:hAnsi="Arial" w:cs="Arial"/>
          <w:sz w:val="22"/>
          <w:szCs w:val="22"/>
          <w:lang w:val="pl-PL"/>
        </w:rPr>
        <w:t xml:space="preserve"> na kwoty</w:t>
      </w:r>
      <w:r w:rsidRPr="00E51930"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6C30EC" w:rsidRPr="00E51930" w:rsidRDefault="00666A1E" w:rsidP="00E51930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sz w:val="22"/>
          <w:szCs w:val="22"/>
          <w:lang w:val="pl-PL"/>
        </w:rPr>
      </w:pPr>
      <w:r w:rsidRPr="00E51930">
        <w:rPr>
          <w:rFonts w:ascii="Arial" w:hAnsi="Arial" w:cs="Arial"/>
          <w:sz w:val="22"/>
          <w:szCs w:val="22"/>
          <w:lang w:val="pl-PL"/>
        </w:rPr>
        <w:t xml:space="preserve">131 356,73 zł, </w:t>
      </w:r>
      <w:r w:rsidR="00046F33" w:rsidRPr="00E51930">
        <w:rPr>
          <w:rFonts w:ascii="Arial" w:hAnsi="Arial" w:cs="Arial"/>
          <w:sz w:val="22"/>
          <w:szCs w:val="22"/>
          <w:lang w:val="pl-PL"/>
        </w:rPr>
        <w:t xml:space="preserve">Wykonawca </w:t>
      </w:r>
      <w:proofErr w:type="spellStart"/>
      <w:r w:rsidR="00046F33" w:rsidRPr="00E51930">
        <w:rPr>
          <w:rFonts w:ascii="Arial" w:hAnsi="Arial" w:cs="Arial"/>
          <w:sz w:val="22"/>
          <w:szCs w:val="22"/>
          <w:lang w:val="pl-PL"/>
        </w:rPr>
        <w:t>Skamex</w:t>
      </w:r>
      <w:proofErr w:type="spellEnd"/>
      <w:r w:rsidR="00046F33" w:rsidRPr="00E51930">
        <w:rPr>
          <w:rFonts w:ascii="Arial" w:hAnsi="Arial" w:cs="Arial"/>
          <w:sz w:val="22"/>
          <w:szCs w:val="22"/>
          <w:lang w:val="pl-PL"/>
        </w:rPr>
        <w:t xml:space="preserve"> Sp. z o.o. ul. Częstochowska 38/52, 93-121 Łódź,</w:t>
      </w:r>
    </w:p>
    <w:p w:rsidR="00046F33" w:rsidRPr="00E51930" w:rsidRDefault="00046F33" w:rsidP="00E51930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sz w:val="22"/>
          <w:szCs w:val="22"/>
          <w:lang w:val="pl-PL"/>
        </w:rPr>
      </w:pPr>
      <w:r w:rsidRPr="00E51930">
        <w:rPr>
          <w:rFonts w:ascii="Arial" w:hAnsi="Arial" w:cs="Arial"/>
          <w:sz w:val="22"/>
          <w:szCs w:val="22"/>
          <w:lang w:val="pl-PL"/>
        </w:rPr>
        <w:t xml:space="preserve">131 650,92 zł, Wykonawca Mercator </w:t>
      </w:r>
      <w:proofErr w:type="spellStart"/>
      <w:r w:rsidRPr="00E51930">
        <w:rPr>
          <w:rFonts w:ascii="Arial" w:hAnsi="Arial" w:cs="Arial"/>
          <w:sz w:val="22"/>
          <w:szCs w:val="22"/>
          <w:lang w:val="pl-PL"/>
        </w:rPr>
        <w:t>Medical</w:t>
      </w:r>
      <w:proofErr w:type="spellEnd"/>
      <w:r w:rsidRPr="00E51930">
        <w:rPr>
          <w:rFonts w:ascii="Arial" w:hAnsi="Arial" w:cs="Arial"/>
          <w:sz w:val="22"/>
          <w:szCs w:val="22"/>
          <w:lang w:val="pl-PL"/>
        </w:rPr>
        <w:t xml:space="preserve"> Spółka Akcyjna, ul. Heleny Modrzejewskiej 30, 31-327 Kraków, </w:t>
      </w:r>
    </w:p>
    <w:p w:rsidR="00046F33" w:rsidRDefault="00046F33" w:rsidP="00E51930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sz w:val="22"/>
          <w:szCs w:val="22"/>
          <w:lang w:val="pl-PL"/>
        </w:rPr>
      </w:pPr>
      <w:r w:rsidRPr="00E51930">
        <w:rPr>
          <w:rFonts w:ascii="Arial" w:hAnsi="Arial" w:cs="Arial"/>
          <w:sz w:val="22"/>
          <w:szCs w:val="22"/>
          <w:lang w:val="pl-PL"/>
        </w:rPr>
        <w:t xml:space="preserve">153 715,32 zł, Wykonawca </w:t>
      </w:r>
      <w:proofErr w:type="spellStart"/>
      <w:r w:rsidRPr="00E51930">
        <w:rPr>
          <w:rFonts w:ascii="Arial" w:hAnsi="Arial" w:cs="Arial"/>
          <w:sz w:val="22"/>
          <w:szCs w:val="22"/>
          <w:lang w:val="pl-PL"/>
        </w:rPr>
        <w:t>Abook</w:t>
      </w:r>
      <w:proofErr w:type="spellEnd"/>
      <w:r w:rsidRPr="00E51930">
        <w:rPr>
          <w:rFonts w:ascii="Arial" w:hAnsi="Arial" w:cs="Arial"/>
          <w:sz w:val="22"/>
          <w:szCs w:val="22"/>
          <w:lang w:val="pl-PL"/>
        </w:rPr>
        <w:t xml:space="preserve"> Sp. z o.o. ul. Brzostowska 22, 04-985 Warszawa. </w:t>
      </w:r>
    </w:p>
    <w:p w:rsidR="00E51930" w:rsidRDefault="00E51930" w:rsidP="00E51930">
      <w:pPr>
        <w:pStyle w:val="Tekstpodstawowy3"/>
        <w:spacing w:after="0" w:line="360" w:lineRule="auto"/>
        <w:ind w:firstLine="0"/>
        <w:rPr>
          <w:rFonts w:ascii="Arial" w:hAnsi="Arial" w:cs="Arial"/>
          <w:sz w:val="22"/>
          <w:szCs w:val="22"/>
          <w:lang w:val="pl-PL"/>
        </w:rPr>
      </w:pPr>
    </w:p>
    <w:p w:rsidR="00666A1E" w:rsidRPr="00E51930" w:rsidRDefault="00666A1E" w:rsidP="00E51930">
      <w:pPr>
        <w:pStyle w:val="Tekstpodstawowy3"/>
        <w:spacing w:after="0" w:line="360" w:lineRule="auto"/>
        <w:ind w:firstLine="0"/>
        <w:rPr>
          <w:rFonts w:ascii="Arial" w:hAnsi="Arial" w:cs="Arial"/>
          <w:sz w:val="22"/>
          <w:szCs w:val="22"/>
          <w:lang w:val="pl-PL"/>
        </w:rPr>
      </w:pPr>
      <w:r w:rsidRPr="00E51930">
        <w:rPr>
          <w:rFonts w:ascii="Arial" w:hAnsi="Arial" w:cs="Arial"/>
          <w:sz w:val="22"/>
          <w:szCs w:val="22"/>
          <w:lang w:val="pl-PL"/>
        </w:rPr>
        <w:t xml:space="preserve">Po </w:t>
      </w:r>
      <w:r w:rsidR="001161BC" w:rsidRPr="00E51930">
        <w:rPr>
          <w:rFonts w:ascii="Arial" w:hAnsi="Arial" w:cs="Arial"/>
          <w:sz w:val="22"/>
          <w:szCs w:val="22"/>
          <w:lang w:val="pl-PL"/>
        </w:rPr>
        <w:t>przeprowadz</w:t>
      </w:r>
      <w:r w:rsidR="0072680D">
        <w:rPr>
          <w:rFonts w:ascii="Arial" w:hAnsi="Arial" w:cs="Arial"/>
          <w:sz w:val="22"/>
          <w:szCs w:val="22"/>
          <w:lang w:val="pl-PL"/>
        </w:rPr>
        <w:t>e</w:t>
      </w:r>
      <w:r w:rsidR="001161BC" w:rsidRPr="00E51930">
        <w:rPr>
          <w:rFonts w:ascii="Arial" w:hAnsi="Arial" w:cs="Arial"/>
          <w:sz w:val="22"/>
          <w:szCs w:val="22"/>
          <w:lang w:val="pl-PL"/>
        </w:rPr>
        <w:t>niu przez Zamawiającego</w:t>
      </w:r>
      <w:r w:rsidR="0072680D">
        <w:rPr>
          <w:rFonts w:ascii="Arial" w:hAnsi="Arial" w:cs="Arial"/>
          <w:sz w:val="22"/>
          <w:szCs w:val="22"/>
          <w:lang w:val="pl-PL"/>
        </w:rPr>
        <w:t xml:space="preserve"> czynności</w:t>
      </w:r>
      <w:r w:rsidR="001161BC" w:rsidRPr="00E51930">
        <w:rPr>
          <w:rFonts w:ascii="Arial" w:hAnsi="Arial" w:cs="Arial"/>
          <w:sz w:val="22"/>
          <w:szCs w:val="22"/>
          <w:lang w:val="pl-PL"/>
        </w:rPr>
        <w:t xml:space="preserve"> badania</w:t>
      </w:r>
      <w:r w:rsidRPr="00E51930">
        <w:rPr>
          <w:rFonts w:ascii="Arial" w:hAnsi="Arial" w:cs="Arial"/>
          <w:sz w:val="22"/>
          <w:szCs w:val="22"/>
          <w:lang w:val="pl-PL"/>
        </w:rPr>
        <w:t xml:space="preserve"> </w:t>
      </w:r>
      <w:r w:rsidR="001161BC" w:rsidRPr="00E51930">
        <w:rPr>
          <w:rFonts w:ascii="Arial" w:hAnsi="Arial" w:cs="Arial"/>
          <w:sz w:val="22"/>
          <w:szCs w:val="22"/>
          <w:lang w:val="pl-PL"/>
        </w:rPr>
        <w:t>ofert</w:t>
      </w:r>
      <w:r w:rsidR="00795C6C" w:rsidRPr="00E51930">
        <w:rPr>
          <w:rFonts w:ascii="Arial" w:hAnsi="Arial" w:cs="Arial"/>
          <w:sz w:val="22"/>
          <w:szCs w:val="22"/>
          <w:lang w:val="pl-PL"/>
        </w:rPr>
        <w:t xml:space="preserve"> uznano, że Wykonawcy </w:t>
      </w:r>
      <w:r w:rsidRPr="00E51930">
        <w:rPr>
          <w:rFonts w:ascii="Arial" w:hAnsi="Arial" w:cs="Arial"/>
          <w:sz w:val="22"/>
          <w:szCs w:val="22"/>
          <w:lang w:val="pl-PL"/>
        </w:rPr>
        <w:t xml:space="preserve">złożyli oferty zgodnie z wymaganiami </w:t>
      </w:r>
      <w:r w:rsidR="00795C6C" w:rsidRPr="00E51930">
        <w:rPr>
          <w:rFonts w:ascii="Arial" w:hAnsi="Arial" w:cs="Arial"/>
          <w:sz w:val="22"/>
          <w:szCs w:val="22"/>
          <w:lang w:val="pl-PL"/>
        </w:rPr>
        <w:t xml:space="preserve">(modyfikacją </w:t>
      </w:r>
      <w:proofErr w:type="spellStart"/>
      <w:r w:rsidR="00795C6C" w:rsidRPr="00E51930">
        <w:rPr>
          <w:rFonts w:ascii="Arial" w:hAnsi="Arial" w:cs="Arial"/>
          <w:sz w:val="22"/>
          <w:szCs w:val="22"/>
          <w:lang w:val="pl-PL"/>
        </w:rPr>
        <w:t>siwz</w:t>
      </w:r>
      <w:proofErr w:type="spellEnd"/>
      <w:r w:rsidR="00795C6C" w:rsidRPr="00E51930">
        <w:rPr>
          <w:rFonts w:ascii="Arial" w:hAnsi="Arial" w:cs="Arial"/>
          <w:sz w:val="22"/>
          <w:szCs w:val="22"/>
          <w:lang w:val="pl-PL"/>
        </w:rPr>
        <w:t xml:space="preserve">) </w:t>
      </w:r>
      <w:r w:rsidRPr="00E51930">
        <w:rPr>
          <w:rFonts w:ascii="Arial" w:hAnsi="Arial" w:cs="Arial"/>
          <w:sz w:val="22"/>
          <w:szCs w:val="22"/>
          <w:lang w:val="pl-PL"/>
        </w:rPr>
        <w:t>co do ilości i rodzaju wyma</w:t>
      </w:r>
      <w:r w:rsidR="001161BC" w:rsidRPr="00E51930">
        <w:rPr>
          <w:rFonts w:ascii="Arial" w:hAnsi="Arial" w:cs="Arial"/>
          <w:sz w:val="22"/>
          <w:szCs w:val="22"/>
          <w:lang w:val="pl-PL"/>
        </w:rPr>
        <w:t>ganego przedmiotu zamó</w:t>
      </w:r>
      <w:r w:rsidR="006C30EC" w:rsidRPr="00E51930">
        <w:rPr>
          <w:rFonts w:ascii="Arial" w:hAnsi="Arial" w:cs="Arial"/>
          <w:sz w:val="22"/>
          <w:szCs w:val="22"/>
          <w:lang w:val="pl-PL"/>
        </w:rPr>
        <w:t xml:space="preserve">wienia. </w:t>
      </w:r>
      <w:r w:rsidRPr="00E51930">
        <w:rPr>
          <w:rFonts w:ascii="Arial" w:hAnsi="Arial" w:cs="Arial"/>
          <w:sz w:val="22"/>
          <w:szCs w:val="22"/>
          <w:lang w:val="pl-PL"/>
        </w:rPr>
        <w:t xml:space="preserve">Zamawiający po </w:t>
      </w:r>
      <w:r w:rsidR="006C30EC" w:rsidRPr="00E51930">
        <w:rPr>
          <w:rFonts w:ascii="Arial" w:hAnsi="Arial" w:cs="Arial"/>
          <w:sz w:val="22"/>
          <w:szCs w:val="22"/>
          <w:lang w:val="pl-PL"/>
        </w:rPr>
        <w:t xml:space="preserve">dalszej </w:t>
      </w:r>
      <w:r w:rsidRPr="00E51930">
        <w:rPr>
          <w:rFonts w:ascii="Arial" w:hAnsi="Arial" w:cs="Arial"/>
          <w:sz w:val="22"/>
          <w:szCs w:val="22"/>
          <w:lang w:val="pl-PL"/>
        </w:rPr>
        <w:t xml:space="preserve">analizie </w:t>
      </w:r>
      <w:r w:rsidR="00FC5984" w:rsidRPr="00E51930">
        <w:rPr>
          <w:rFonts w:ascii="Arial" w:hAnsi="Arial" w:cs="Arial"/>
          <w:sz w:val="22"/>
          <w:szCs w:val="22"/>
          <w:lang w:val="pl-PL"/>
        </w:rPr>
        <w:t xml:space="preserve">dokumentacji, </w:t>
      </w:r>
      <w:r w:rsidR="00CC1EF1" w:rsidRPr="00E51930">
        <w:rPr>
          <w:rFonts w:ascii="Arial" w:hAnsi="Arial" w:cs="Arial"/>
          <w:sz w:val="22"/>
          <w:szCs w:val="22"/>
          <w:lang w:val="pl-PL"/>
        </w:rPr>
        <w:t xml:space="preserve">a </w:t>
      </w:r>
      <w:r w:rsidRPr="00E51930">
        <w:rPr>
          <w:rFonts w:ascii="Arial" w:hAnsi="Arial" w:cs="Arial"/>
          <w:sz w:val="22"/>
          <w:szCs w:val="22"/>
          <w:lang w:val="pl-PL"/>
        </w:rPr>
        <w:t xml:space="preserve">w szczególności dokumentów </w:t>
      </w:r>
      <w:r w:rsidR="00CC1EF1" w:rsidRPr="00E51930">
        <w:rPr>
          <w:rFonts w:ascii="Arial" w:hAnsi="Arial" w:cs="Arial"/>
          <w:sz w:val="22"/>
          <w:szCs w:val="22"/>
          <w:lang w:val="pl-PL"/>
        </w:rPr>
        <w:t>stanowiący</w:t>
      </w:r>
      <w:r w:rsidR="0072680D">
        <w:rPr>
          <w:rFonts w:ascii="Arial" w:hAnsi="Arial" w:cs="Arial"/>
          <w:sz w:val="22"/>
          <w:szCs w:val="22"/>
          <w:lang w:val="pl-PL"/>
        </w:rPr>
        <w:t xml:space="preserve">ch podstawę do modyfikacji </w:t>
      </w:r>
      <w:proofErr w:type="spellStart"/>
      <w:r w:rsidR="0072680D">
        <w:rPr>
          <w:rFonts w:ascii="Arial" w:hAnsi="Arial" w:cs="Arial"/>
          <w:sz w:val="22"/>
          <w:szCs w:val="22"/>
          <w:lang w:val="pl-PL"/>
        </w:rPr>
        <w:t>siwz</w:t>
      </w:r>
      <w:proofErr w:type="spellEnd"/>
      <w:r w:rsidR="0072680D">
        <w:rPr>
          <w:rFonts w:ascii="Arial" w:hAnsi="Arial" w:cs="Arial"/>
          <w:sz w:val="22"/>
          <w:szCs w:val="22"/>
          <w:lang w:val="pl-PL"/>
        </w:rPr>
        <w:t xml:space="preserve"> oraz</w:t>
      </w:r>
      <w:r w:rsidR="00CC1EF1" w:rsidRPr="00E51930">
        <w:rPr>
          <w:rFonts w:ascii="Arial" w:hAnsi="Arial" w:cs="Arial"/>
          <w:sz w:val="22"/>
          <w:szCs w:val="22"/>
          <w:lang w:val="pl-PL"/>
        </w:rPr>
        <w:t xml:space="preserve"> wartości złożonych </w:t>
      </w:r>
      <w:r w:rsidR="00766EA7" w:rsidRPr="00E51930">
        <w:rPr>
          <w:rFonts w:ascii="Arial" w:hAnsi="Arial" w:cs="Arial"/>
          <w:sz w:val="22"/>
          <w:szCs w:val="22"/>
          <w:lang w:val="pl-PL"/>
        </w:rPr>
        <w:t xml:space="preserve">ofert </w:t>
      </w:r>
      <w:r w:rsidR="00CC1EF1" w:rsidRPr="00E51930">
        <w:rPr>
          <w:rFonts w:ascii="Arial" w:hAnsi="Arial" w:cs="Arial"/>
          <w:sz w:val="22"/>
          <w:szCs w:val="22"/>
          <w:lang w:val="pl-PL"/>
        </w:rPr>
        <w:t xml:space="preserve">dla zadania 1 oraz </w:t>
      </w:r>
      <w:r w:rsidR="006C30EC" w:rsidRPr="00E51930">
        <w:rPr>
          <w:rFonts w:ascii="Arial" w:hAnsi="Arial" w:cs="Arial"/>
          <w:sz w:val="22"/>
          <w:szCs w:val="22"/>
          <w:lang w:val="pl-PL"/>
        </w:rPr>
        <w:t xml:space="preserve">dla </w:t>
      </w:r>
      <w:r w:rsidR="00CC1EF1" w:rsidRPr="00E51930">
        <w:rPr>
          <w:rFonts w:ascii="Arial" w:hAnsi="Arial" w:cs="Arial"/>
          <w:sz w:val="22"/>
          <w:szCs w:val="22"/>
          <w:lang w:val="pl-PL"/>
        </w:rPr>
        <w:t xml:space="preserve">zadania 2 uznał, że </w:t>
      </w:r>
      <w:r w:rsidR="00766EA7" w:rsidRPr="00E51930">
        <w:rPr>
          <w:rFonts w:ascii="Arial" w:hAnsi="Arial" w:cs="Arial"/>
          <w:sz w:val="22"/>
          <w:szCs w:val="22"/>
          <w:lang w:val="pl-PL"/>
        </w:rPr>
        <w:t xml:space="preserve">sposób przeliczenia stanowiący podstawę modyfikacji </w:t>
      </w:r>
      <w:proofErr w:type="spellStart"/>
      <w:r w:rsidR="00766EA7" w:rsidRPr="00E51930">
        <w:rPr>
          <w:rFonts w:ascii="Arial" w:hAnsi="Arial" w:cs="Arial"/>
          <w:sz w:val="22"/>
          <w:szCs w:val="22"/>
          <w:lang w:val="pl-PL"/>
        </w:rPr>
        <w:t>siwz</w:t>
      </w:r>
      <w:proofErr w:type="spellEnd"/>
      <w:r w:rsidR="00766EA7" w:rsidRPr="00E51930">
        <w:rPr>
          <w:rFonts w:ascii="Arial" w:hAnsi="Arial" w:cs="Arial"/>
          <w:sz w:val="22"/>
          <w:szCs w:val="22"/>
          <w:lang w:val="pl-PL"/>
        </w:rPr>
        <w:t xml:space="preserve"> był nieprawidłowy. </w:t>
      </w:r>
      <w:r w:rsidR="00CB602C">
        <w:rPr>
          <w:rFonts w:ascii="Arial" w:hAnsi="Arial" w:cs="Arial"/>
          <w:sz w:val="22"/>
          <w:szCs w:val="22"/>
          <w:lang w:val="pl-PL"/>
        </w:rPr>
        <w:t>Taki n</w:t>
      </w:r>
      <w:r w:rsidR="00766EA7" w:rsidRPr="00E51930">
        <w:rPr>
          <w:rFonts w:ascii="Arial" w:hAnsi="Arial" w:cs="Arial"/>
          <w:sz w:val="22"/>
          <w:szCs w:val="22"/>
          <w:lang w:val="pl-PL"/>
        </w:rPr>
        <w:t xml:space="preserve">iezasadny </w:t>
      </w:r>
      <w:r w:rsidR="00CC1EF1" w:rsidRPr="00E51930">
        <w:rPr>
          <w:rFonts w:ascii="Arial" w:hAnsi="Arial" w:cs="Arial"/>
          <w:sz w:val="22"/>
          <w:szCs w:val="22"/>
          <w:lang w:val="pl-PL"/>
        </w:rPr>
        <w:t>sposób oszacowania wartości zamówienia dla zadania</w:t>
      </w:r>
      <w:r w:rsidR="00766EA7" w:rsidRPr="00E51930">
        <w:rPr>
          <w:rFonts w:ascii="Arial" w:hAnsi="Arial" w:cs="Arial"/>
          <w:sz w:val="22"/>
          <w:szCs w:val="22"/>
          <w:lang w:val="pl-PL"/>
        </w:rPr>
        <w:t xml:space="preserve"> 1 oraz zadania 2, który </w:t>
      </w:r>
      <w:r w:rsidRPr="00E51930">
        <w:rPr>
          <w:rFonts w:ascii="Arial" w:hAnsi="Arial" w:cs="Arial"/>
          <w:sz w:val="22"/>
          <w:szCs w:val="22"/>
          <w:lang w:val="pl-PL"/>
        </w:rPr>
        <w:t>stanowi</w:t>
      </w:r>
      <w:r w:rsidR="00766EA7" w:rsidRPr="00E51930">
        <w:rPr>
          <w:rFonts w:ascii="Arial" w:hAnsi="Arial" w:cs="Arial"/>
          <w:sz w:val="22"/>
          <w:szCs w:val="22"/>
          <w:lang w:val="pl-PL"/>
        </w:rPr>
        <w:t>ł</w:t>
      </w:r>
      <w:r w:rsidRPr="00E51930">
        <w:rPr>
          <w:rFonts w:ascii="Arial" w:hAnsi="Arial" w:cs="Arial"/>
          <w:sz w:val="22"/>
          <w:szCs w:val="22"/>
          <w:lang w:val="pl-PL"/>
        </w:rPr>
        <w:t xml:space="preserve"> podstawę do wyznaczenia wartości wykazanych dostaw na potwierdzenie warunków udziału w</w:t>
      </w:r>
      <w:r w:rsidR="00766EA7" w:rsidRPr="00E51930">
        <w:rPr>
          <w:rFonts w:ascii="Arial" w:hAnsi="Arial" w:cs="Arial"/>
          <w:sz w:val="22"/>
          <w:szCs w:val="22"/>
          <w:lang w:val="pl-PL"/>
        </w:rPr>
        <w:t xml:space="preserve"> postępowaniu </w:t>
      </w:r>
      <w:r w:rsidR="00766EA7" w:rsidRPr="00E51930">
        <w:rPr>
          <w:rFonts w:ascii="Arial" w:hAnsi="Arial" w:cs="Arial"/>
          <w:sz w:val="22"/>
          <w:szCs w:val="22"/>
        </w:rPr>
        <w:t>dotyczące</w:t>
      </w:r>
      <w:r w:rsidR="00766EA7" w:rsidRPr="00E51930">
        <w:rPr>
          <w:rFonts w:ascii="Arial" w:hAnsi="Arial" w:cs="Arial"/>
          <w:sz w:val="22"/>
          <w:szCs w:val="22"/>
          <w:lang w:val="pl-PL"/>
        </w:rPr>
        <w:t>go</w:t>
      </w:r>
      <w:r w:rsidR="00766EA7" w:rsidRPr="00E51930">
        <w:rPr>
          <w:rFonts w:ascii="Arial" w:hAnsi="Arial" w:cs="Arial"/>
          <w:sz w:val="22"/>
          <w:szCs w:val="22"/>
        </w:rPr>
        <w:t xml:space="preserve"> zdolności technicznej tj. posiadanej wiedzy i doświadczenia</w:t>
      </w:r>
      <w:r w:rsidR="00766EA7" w:rsidRPr="00E51930">
        <w:rPr>
          <w:rFonts w:ascii="Arial" w:hAnsi="Arial" w:cs="Arial"/>
          <w:sz w:val="22"/>
          <w:szCs w:val="22"/>
          <w:lang w:val="pl-PL"/>
        </w:rPr>
        <w:t>.</w:t>
      </w:r>
      <w:r w:rsidRPr="00E51930">
        <w:rPr>
          <w:rFonts w:ascii="Arial" w:hAnsi="Arial" w:cs="Arial"/>
          <w:sz w:val="22"/>
          <w:szCs w:val="22"/>
          <w:lang w:val="pl-PL"/>
        </w:rPr>
        <w:t xml:space="preserve"> </w:t>
      </w:r>
      <w:r w:rsidR="009C6CAF" w:rsidRPr="00E51930">
        <w:rPr>
          <w:rFonts w:ascii="Arial" w:hAnsi="Arial" w:cs="Arial"/>
          <w:sz w:val="22"/>
          <w:szCs w:val="22"/>
          <w:lang w:val="pl-PL"/>
        </w:rPr>
        <w:t>Co do zasady</w:t>
      </w:r>
      <w:r w:rsidR="00766EA7" w:rsidRPr="00E51930">
        <w:rPr>
          <w:rFonts w:ascii="Arial" w:hAnsi="Arial" w:cs="Arial"/>
          <w:sz w:val="22"/>
          <w:szCs w:val="22"/>
          <w:lang w:val="pl-PL"/>
        </w:rPr>
        <w:t>, wg orzecznictwa KIO</w:t>
      </w:r>
      <w:r w:rsidR="009C6CAF" w:rsidRPr="00E51930">
        <w:rPr>
          <w:rFonts w:ascii="Arial" w:hAnsi="Arial" w:cs="Arial"/>
          <w:sz w:val="22"/>
          <w:szCs w:val="22"/>
          <w:lang w:val="pl-PL"/>
        </w:rPr>
        <w:t xml:space="preserve"> wartość wymaganych dostaw powinna </w:t>
      </w:r>
      <w:r w:rsidR="00766EA7" w:rsidRPr="00E51930">
        <w:rPr>
          <w:rFonts w:ascii="Arial" w:hAnsi="Arial" w:cs="Arial"/>
          <w:sz w:val="22"/>
          <w:szCs w:val="22"/>
          <w:lang w:val="pl-PL"/>
        </w:rPr>
        <w:t xml:space="preserve">być racjonalna i powinna </w:t>
      </w:r>
      <w:r w:rsidR="009C6CAF" w:rsidRPr="00E51930">
        <w:rPr>
          <w:rFonts w:ascii="Arial" w:hAnsi="Arial" w:cs="Arial"/>
          <w:sz w:val="22"/>
          <w:szCs w:val="22"/>
          <w:lang w:val="pl-PL"/>
        </w:rPr>
        <w:t xml:space="preserve">kształtować się na poziomie połowy </w:t>
      </w:r>
      <w:r w:rsidR="00766EA7" w:rsidRPr="00E51930">
        <w:rPr>
          <w:rFonts w:ascii="Arial" w:hAnsi="Arial" w:cs="Arial"/>
          <w:sz w:val="22"/>
          <w:szCs w:val="22"/>
          <w:lang w:val="pl-PL"/>
        </w:rPr>
        <w:t xml:space="preserve">wartości szacunkowej danego zadania. </w:t>
      </w:r>
      <w:r w:rsidR="009C6CAF" w:rsidRPr="00E51930">
        <w:rPr>
          <w:rFonts w:ascii="Arial" w:hAnsi="Arial" w:cs="Arial"/>
          <w:sz w:val="22"/>
          <w:szCs w:val="22"/>
          <w:lang w:val="pl-PL"/>
        </w:rPr>
        <w:t xml:space="preserve">W sytuacji </w:t>
      </w:r>
      <w:r w:rsidR="00766EA7" w:rsidRPr="00E51930">
        <w:rPr>
          <w:rFonts w:ascii="Arial" w:hAnsi="Arial" w:cs="Arial"/>
          <w:sz w:val="22"/>
          <w:szCs w:val="22"/>
          <w:lang w:val="pl-PL"/>
        </w:rPr>
        <w:t xml:space="preserve">(po modyfikacji </w:t>
      </w:r>
      <w:proofErr w:type="spellStart"/>
      <w:r w:rsidR="00766EA7" w:rsidRPr="00E51930">
        <w:rPr>
          <w:rFonts w:ascii="Arial" w:hAnsi="Arial" w:cs="Arial"/>
          <w:sz w:val="22"/>
          <w:szCs w:val="22"/>
          <w:lang w:val="pl-PL"/>
        </w:rPr>
        <w:t>siwz</w:t>
      </w:r>
      <w:proofErr w:type="spellEnd"/>
      <w:r w:rsidR="00766EA7" w:rsidRPr="00E51930">
        <w:rPr>
          <w:rFonts w:ascii="Arial" w:hAnsi="Arial" w:cs="Arial"/>
          <w:sz w:val="22"/>
          <w:szCs w:val="22"/>
          <w:lang w:val="pl-PL"/>
        </w:rPr>
        <w:t xml:space="preserve">) </w:t>
      </w:r>
      <w:r w:rsidR="009C6CAF" w:rsidRPr="00E51930">
        <w:rPr>
          <w:rFonts w:ascii="Arial" w:hAnsi="Arial" w:cs="Arial"/>
          <w:sz w:val="22"/>
          <w:szCs w:val="22"/>
          <w:lang w:val="pl-PL"/>
        </w:rPr>
        <w:t>żądania referencji na kwotę 40</w:t>
      </w:r>
      <w:r w:rsidR="00766EA7" w:rsidRPr="00E51930">
        <w:rPr>
          <w:rFonts w:ascii="Arial" w:hAnsi="Arial" w:cs="Arial"/>
          <w:sz w:val="22"/>
          <w:szCs w:val="22"/>
          <w:lang w:val="pl-PL"/>
        </w:rPr>
        <w:t>.000,00</w:t>
      </w:r>
      <w:r w:rsidR="009C6CAF" w:rsidRPr="00E51930">
        <w:rPr>
          <w:rFonts w:ascii="Arial" w:hAnsi="Arial" w:cs="Arial"/>
          <w:sz w:val="22"/>
          <w:szCs w:val="22"/>
          <w:lang w:val="pl-PL"/>
        </w:rPr>
        <w:t>  zł przy wartości zadania na poziomie 4</w:t>
      </w:r>
      <w:r w:rsidR="00766EA7" w:rsidRPr="00E51930">
        <w:rPr>
          <w:rFonts w:ascii="Arial" w:hAnsi="Arial" w:cs="Arial"/>
          <w:sz w:val="22"/>
          <w:szCs w:val="22"/>
          <w:lang w:val="pl-PL"/>
        </w:rPr>
        <w:t>.000,00</w:t>
      </w:r>
      <w:r w:rsidR="009C6CAF" w:rsidRPr="00E51930">
        <w:rPr>
          <w:rFonts w:ascii="Arial" w:hAnsi="Arial" w:cs="Arial"/>
          <w:sz w:val="22"/>
          <w:szCs w:val="22"/>
          <w:lang w:val="pl-PL"/>
        </w:rPr>
        <w:t xml:space="preserve"> zł (dla zad</w:t>
      </w:r>
      <w:r w:rsidR="00766EA7" w:rsidRPr="00E51930">
        <w:rPr>
          <w:rFonts w:ascii="Arial" w:hAnsi="Arial" w:cs="Arial"/>
          <w:sz w:val="22"/>
          <w:szCs w:val="22"/>
          <w:lang w:val="pl-PL"/>
        </w:rPr>
        <w:t>a</w:t>
      </w:r>
      <w:r w:rsidR="009C6CAF" w:rsidRPr="00E51930">
        <w:rPr>
          <w:rFonts w:ascii="Arial" w:hAnsi="Arial" w:cs="Arial"/>
          <w:sz w:val="22"/>
          <w:szCs w:val="22"/>
          <w:lang w:val="pl-PL"/>
        </w:rPr>
        <w:t>nia 1) oraz żądania referencji na kwotę 200</w:t>
      </w:r>
      <w:r w:rsidR="00766EA7" w:rsidRPr="00E51930">
        <w:rPr>
          <w:rFonts w:ascii="Arial" w:hAnsi="Arial" w:cs="Arial"/>
          <w:sz w:val="22"/>
          <w:szCs w:val="22"/>
          <w:lang w:val="pl-PL"/>
        </w:rPr>
        <w:t xml:space="preserve">.000,00 </w:t>
      </w:r>
      <w:r w:rsidR="009C6CAF" w:rsidRPr="00E51930">
        <w:rPr>
          <w:rFonts w:ascii="Arial" w:hAnsi="Arial" w:cs="Arial"/>
          <w:sz w:val="22"/>
          <w:szCs w:val="22"/>
          <w:lang w:val="pl-PL"/>
        </w:rPr>
        <w:t>zł przy wartości zadania na poziomie 130</w:t>
      </w:r>
      <w:r w:rsidR="00766EA7" w:rsidRPr="00E51930">
        <w:rPr>
          <w:rFonts w:ascii="Arial" w:hAnsi="Arial" w:cs="Arial"/>
          <w:sz w:val="22"/>
          <w:szCs w:val="22"/>
          <w:lang w:val="pl-PL"/>
        </w:rPr>
        <w:t>.000,00</w:t>
      </w:r>
      <w:r w:rsidR="009C6CAF" w:rsidRPr="00E51930">
        <w:rPr>
          <w:rFonts w:ascii="Arial" w:hAnsi="Arial" w:cs="Arial"/>
          <w:sz w:val="22"/>
          <w:szCs w:val="22"/>
          <w:lang w:val="pl-PL"/>
        </w:rPr>
        <w:t xml:space="preserve"> zł (dla zad</w:t>
      </w:r>
      <w:r w:rsidR="00CB602C">
        <w:rPr>
          <w:rFonts w:ascii="Arial" w:hAnsi="Arial" w:cs="Arial"/>
          <w:sz w:val="22"/>
          <w:szCs w:val="22"/>
          <w:lang w:val="pl-PL"/>
        </w:rPr>
        <w:t>a</w:t>
      </w:r>
      <w:r w:rsidR="009C6CAF" w:rsidRPr="00E51930">
        <w:rPr>
          <w:rFonts w:ascii="Arial" w:hAnsi="Arial" w:cs="Arial"/>
          <w:sz w:val="22"/>
          <w:szCs w:val="22"/>
          <w:lang w:val="pl-PL"/>
        </w:rPr>
        <w:t>nia 2) Zamawiający uznał powyższe za niemożliwą do usunięc</w:t>
      </w:r>
      <w:r w:rsidR="00766EA7" w:rsidRPr="00E51930">
        <w:rPr>
          <w:rFonts w:ascii="Arial" w:hAnsi="Arial" w:cs="Arial"/>
          <w:sz w:val="22"/>
          <w:szCs w:val="22"/>
          <w:lang w:val="pl-PL"/>
        </w:rPr>
        <w:t xml:space="preserve">ia wadę postępowania skutkującą </w:t>
      </w:r>
      <w:r w:rsidR="009C6CAF" w:rsidRPr="00E51930">
        <w:rPr>
          <w:rFonts w:ascii="Arial" w:hAnsi="Arial" w:cs="Arial"/>
          <w:sz w:val="22"/>
          <w:szCs w:val="22"/>
          <w:lang w:val="pl-PL"/>
        </w:rPr>
        <w:t xml:space="preserve">zawarciem nieważnej umowy. </w:t>
      </w:r>
      <w:r w:rsidR="00766EA7" w:rsidRPr="00E51930">
        <w:rPr>
          <w:rFonts w:ascii="Arial" w:hAnsi="Arial" w:cs="Arial"/>
          <w:sz w:val="22"/>
          <w:szCs w:val="22"/>
          <w:lang w:val="pl-PL"/>
        </w:rPr>
        <w:t>Stawianie Wykonawcom warunku poprzez ż</w:t>
      </w:r>
      <w:r w:rsidR="009C6CAF" w:rsidRPr="00E51930">
        <w:rPr>
          <w:rFonts w:ascii="Arial" w:hAnsi="Arial" w:cs="Arial"/>
          <w:sz w:val="22"/>
          <w:szCs w:val="22"/>
          <w:lang w:val="pl-PL"/>
        </w:rPr>
        <w:t xml:space="preserve">ądanie wykazania dostaw znacznie przewyższających realną wartość zadania </w:t>
      </w:r>
      <w:r w:rsidR="00766EA7" w:rsidRPr="00E51930">
        <w:rPr>
          <w:rFonts w:ascii="Arial" w:hAnsi="Arial" w:cs="Arial"/>
          <w:sz w:val="22"/>
          <w:szCs w:val="22"/>
          <w:lang w:val="pl-PL"/>
        </w:rPr>
        <w:t>może wpłynąć</w:t>
      </w:r>
      <w:r w:rsidR="009C6CAF" w:rsidRPr="00E51930">
        <w:rPr>
          <w:rFonts w:ascii="Arial" w:hAnsi="Arial" w:cs="Arial"/>
          <w:sz w:val="22"/>
          <w:szCs w:val="22"/>
          <w:lang w:val="pl-PL"/>
        </w:rPr>
        <w:t xml:space="preserve"> </w:t>
      </w:r>
      <w:r w:rsidR="00766EA7" w:rsidRPr="00E51930">
        <w:rPr>
          <w:rFonts w:ascii="Arial" w:hAnsi="Arial" w:cs="Arial"/>
          <w:sz w:val="22"/>
          <w:szCs w:val="22"/>
          <w:lang w:val="pl-PL"/>
        </w:rPr>
        <w:t xml:space="preserve">zdaniem Zamawiającego </w:t>
      </w:r>
      <w:r w:rsidR="009C6CAF" w:rsidRPr="00E51930">
        <w:rPr>
          <w:rFonts w:ascii="Arial" w:hAnsi="Arial" w:cs="Arial"/>
          <w:sz w:val="22"/>
          <w:szCs w:val="22"/>
          <w:lang w:val="pl-PL"/>
        </w:rPr>
        <w:t>zawężająco na krąg potencjalnych Wykonawców i w znacznej mierze łamie zasadę uczciwej konkurencji.</w:t>
      </w:r>
    </w:p>
    <w:p w:rsidR="00B17C7B" w:rsidRPr="00E51930" w:rsidRDefault="00766EA7" w:rsidP="00E51930">
      <w:pPr>
        <w:spacing w:after="0" w:line="360" w:lineRule="auto"/>
        <w:jc w:val="both"/>
        <w:rPr>
          <w:rFonts w:ascii="Arial" w:hAnsi="Arial" w:cs="Arial"/>
        </w:rPr>
      </w:pPr>
      <w:r w:rsidRPr="00E51930">
        <w:rPr>
          <w:rFonts w:ascii="Arial" w:hAnsi="Arial" w:cs="Arial"/>
        </w:rPr>
        <w:t>Zdaniem Zamawiającego, z</w:t>
      </w:r>
      <w:r w:rsidR="00AB146E" w:rsidRPr="00E51930">
        <w:rPr>
          <w:rFonts w:ascii="Arial" w:hAnsi="Arial" w:cs="Arial"/>
        </w:rPr>
        <w:t>achwiana została</w:t>
      </w:r>
      <w:r w:rsidR="009C6CAF" w:rsidRPr="00E51930">
        <w:rPr>
          <w:rFonts w:ascii="Arial" w:hAnsi="Arial" w:cs="Arial"/>
        </w:rPr>
        <w:t xml:space="preserve"> ponadto</w:t>
      </w:r>
      <w:r w:rsidR="00AB146E" w:rsidRPr="00E51930">
        <w:rPr>
          <w:rFonts w:ascii="Arial" w:hAnsi="Arial" w:cs="Arial"/>
        </w:rPr>
        <w:t xml:space="preserve">, wskazana w ustawie </w:t>
      </w:r>
      <w:proofErr w:type="spellStart"/>
      <w:r w:rsidRPr="00E51930">
        <w:rPr>
          <w:rFonts w:ascii="Arial" w:hAnsi="Arial" w:cs="Arial"/>
        </w:rPr>
        <w:t>Pzp</w:t>
      </w:r>
      <w:proofErr w:type="spellEnd"/>
      <w:r w:rsidRPr="00E51930">
        <w:rPr>
          <w:rFonts w:ascii="Arial" w:hAnsi="Arial" w:cs="Arial"/>
        </w:rPr>
        <w:t xml:space="preserve"> </w:t>
      </w:r>
      <w:r w:rsidR="00AB146E" w:rsidRPr="00E51930">
        <w:rPr>
          <w:rFonts w:ascii="Arial" w:hAnsi="Arial" w:cs="Arial"/>
        </w:rPr>
        <w:t xml:space="preserve">w art. 7, zasada proporcjonalności, która odnosi się do wszelkich warunków i wymagań formalnych, które nie powinny być wygórowane, lecz umiarkowane, ukształtowane adekwatnie do okoliczności, w szczególności do przedmiotu zamówienia, jako rygory niezbędne do zapewnienia prawidłowego toku postepowania o udzielenie zamówienia oraz wyboru oferty </w:t>
      </w:r>
      <w:r w:rsidR="009C6CAF" w:rsidRPr="00E51930">
        <w:rPr>
          <w:rFonts w:ascii="Arial" w:hAnsi="Arial" w:cs="Arial"/>
        </w:rPr>
        <w:t>najkorzystniejszej</w:t>
      </w:r>
      <w:r w:rsidR="00AB146E" w:rsidRPr="00E51930">
        <w:rPr>
          <w:rFonts w:ascii="Arial" w:hAnsi="Arial" w:cs="Arial"/>
        </w:rPr>
        <w:t xml:space="preserve">. </w:t>
      </w:r>
      <w:r w:rsidR="00B17C7B" w:rsidRPr="00E51930">
        <w:rPr>
          <w:rFonts w:ascii="Arial" w:hAnsi="Arial" w:cs="Arial"/>
        </w:rPr>
        <w:t>Zg</w:t>
      </w:r>
      <w:r w:rsidR="00CB602C">
        <w:rPr>
          <w:rFonts w:ascii="Arial" w:hAnsi="Arial" w:cs="Arial"/>
        </w:rPr>
        <w:t xml:space="preserve">odnie z art. 22 ust. 1a </w:t>
      </w:r>
      <w:proofErr w:type="spellStart"/>
      <w:r w:rsidR="00CB602C">
        <w:rPr>
          <w:rFonts w:ascii="Arial" w:hAnsi="Arial" w:cs="Arial"/>
        </w:rPr>
        <w:t>p.z.p</w:t>
      </w:r>
      <w:proofErr w:type="spellEnd"/>
      <w:r w:rsidR="00CB602C">
        <w:rPr>
          <w:rFonts w:ascii="Arial" w:hAnsi="Arial" w:cs="Arial"/>
        </w:rPr>
        <w:t>. Z</w:t>
      </w:r>
      <w:r w:rsidR="00B17C7B" w:rsidRPr="00E51930">
        <w:rPr>
          <w:rFonts w:ascii="Arial" w:hAnsi="Arial" w:cs="Arial"/>
        </w:rPr>
        <w:t>amawiający określa warunki udziału w</w:t>
      </w:r>
      <w:r w:rsidR="00CB602C">
        <w:rPr>
          <w:rFonts w:ascii="Arial" w:hAnsi="Arial" w:cs="Arial"/>
        </w:rPr>
        <w:t xml:space="preserve"> postępowaniu oraz wymagane od W</w:t>
      </w:r>
      <w:r w:rsidR="00B17C7B" w:rsidRPr="00E51930">
        <w:rPr>
          <w:rFonts w:ascii="Arial" w:hAnsi="Arial" w:cs="Arial"/>
        </w:rPr>
        <w:t xml:space="preserve">ykonawców środki dowodowe w sposób proporcjonalny </w:t>
      </w:r>
      <w:r w:rsidR="00B17C7B" w:rsidRPr="00E51930">
        <w:rPr>
          <w:rFonts w:ascii="Arial" w:hAnsi="Arial" w:cs="Arial"/>
        </w:rPr>
        <w:lastRenderedPageBreak/>
        <w:t>do przedmiotu zamówienia oraz</w:t>
      </w:r>
      <w:r w:rsidR="00CB602C">
        <w:rPr>
          <w:rFonts w:ascii="Arial" w:hAnsi="Arial" w:cs="Arial"/>
        </w:rPr>
        <w:t xml:space="preserve"> umożliwiający ocenę zdolności W</w:t>
      </w:r>
      <w:r w:rsidR="00B17C7B" w:rsidRPr="00E51930">
        <w:rPr>
          <w:rFonts w:ascii="Arial" w:hAnsi="Arial" w:cs="Arial"/>
        </w:rPr>
        <w:t>ykonawcy do należytego wykonania zamówienia, w szczególności wyrażając je jako minimalne poziomy zdolności.</w:t>
      </w:r>
    </w:p>
    <w:p w:rsidR="00784C6A" w:rsidRPr="00E51930" w:rsidRDefault="00784C6A" w:rsidP="00E51930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E51930">
        <w:rPr>
          <w:rFonts w:ascii="Arial" w:hAnsi="Arial" w:cs="Arial"/>
          <w:lang w:eastAsia="pl-PL"/>
        </w:rPr>
        <w:t xml:space="preserve">Wybór oferty na podstawie opisanych warunków udziału w postępowaniu </w:t>
      </w:r>
      <w:r w:rsidR="00766EA7" w:rsidRPr="00E51930">
        <w:rPr>
          <w:rFonts w:ascii="Arial" w:hAnsi="Arial" w:cs="Arial"/>
          <w:lang w:eastAsia="pl-PL"/>
        </w:rPr>
        <w:t xml:space="preserve">zdaniem Zamawiającego, </w:t>
      </w:r>
      <w:r w:rsidRPr="00E51930">
        <w:rPr>
          <w:rFonts w:ascii="Arial" w:hAnsi="Arial" w:cs="Arial"/>
          <w:lang w:eastAsia="pl-PL"/>
        </w:rPr>
        <w:t xml:space="preserve">spowoduje podpisanie nieważnej umowy, dlatego Zamawiający unieważnił postępowanie </w:t>
      </w:r>
      <w:r w:rsidR="00316978" w:rsidRPr="00E51930">
        <w:rPr>
          <w:rFonts w:ascii="Arial" w:hAnsi="Arial" w:cs="Arial"/>
          <w:lang w:eastAsia="pl-PL"/>
        </w:rPr>
        <w:t>w zakresie z</w:t>
      </w:r>
      <w:r w:rsidRPr="00E51930">
        <w:rPr>
          <w:rFonts w:ascii="Arial" w:hAnsi="Arial" w:cs="Arial"/>
          <w:lang w:eastAsia="pl-PL"/>
        </w:rPr>
        <w:t xml:space="preserve">adania </w:t>
      </w:r>
      <w:r w:rsidR="00C04DF9" w:rsidRPr="00E51930">
        <w:rPr>
          <w:rFonts w:ascii="Arial" w:hAnsi="Arial" w:cs="Arial"/>
          <w:lang w:eastAsia="pl-PL"/>
        </w:rPr>
        <w:t>1 oraz zadania</w:t>
      </w:r>
      <w:r w:rsidRPr="00E51930">
        <w:rPr>
          <w:rFonts w:ascii="Arial" w:hAnsi="Arial" w:cs="Arial"/>
          <w:lang w:eastAsia="pl-PL"/>
        </w:rPr>
        <w:t xml:space="preserve"> 2. </w:t>
      </w:r>
    </w:p>
    <w:p w:rsidR="00B17C7B" w:rsidRPr="00E51930" w:rsidRDefault="00B17C7B" w:rsidP="00E51930">
      <w:pPr>
        <w:tabs>
          <w:tab w:val="left" w:pos="-142"/>
        </w:tabs>
        <w:spacing w:after="0" w:line="360" w:lineRule="auto"/>
        <w:jc w:val="both"/>
        <w:rPr>
          <w:rFonts w:ascii="Arial" w:hAnsi="Arial" w:cs="Arial"/>
          <w:spacing w:val="-1"/>
        </w:rPr>
      </w:pPr>
    </w:p>
    <w:p w:rsidR="00E51930" w:rsidRPr="0072680D" w:rsidRDefault="009C6CAF" w:rsidP="0072680D">
      <w:pPr>
        <w:tabs>
          <w:tab w:val="left" w:pos="-142"/>
        </w:tabs>
        <w:spacing w:after="0" w:line="360" w:lineRule="auto"/>
        <w:jc w:val="both"/>
        <w:rPr>
          <w:rFonts w:ascii="Arial" w:hAnsi="Arial" w:cs="Arial"/>
          <w:b/>
          <w:spacing w:val="-1"/>
          <w:u w:val="single"/>
        </w:rPr>
      </w:pPr>
      <w:r w:rsidRPr="00E51930">
        <w:rPr>
          <w:rFonts w:ascii="Arial" w:hAnsi="Arial" w:cs="Arial"/>
          <w:spacing w:val="-1"/>
        </w:rPr>
        <w:t xml:space="preserve"> </w:t>
      </w:r>
      <w:r w:rsidR="00B17C7B" w:rsidRPr="00E51930">
        <w:rPr>
          <w:rFonts w:ascii="Arial" w:hAnsi="Arial" w:cs="Arial"/>
          <w:b/>
        </w:rPr>
        <w:t>Uzasadnienie faktyczne</w:t>
      </w:r>
      <w:r w:rsidR="0072680D">
        <w:rPr>
          <w:rFonts w:ascii="Arial" w:hAnsi="Arial" w:cs="Arial"/>
          <w:b/>
          <w:spacing w:val="-1"/>
        </w:rPr>
        <w:t xml:space="preserve"> </w:t>
      </w:r>
      <w:r w:rsidR="0072680D" w:rsidRPr="0072680D">
        <w:rPr>
          <w:rFonts w:ascii="Arial" w:hAnsi="Arial" w:cs="Arial"/>
          <w:b/>
          <w:spacing w:val="-1"/>
        </w:rPr>
        <w:t>w</w:t>
      </w:r>
      <w:r w:rsidR="0072680D" w:rsidRPr="0072680D">
        <w:rPr>
          <w:rFonts w:ascii="Arial" w:hAnsi="Arial" w:cs="Arial"/>
          <w:b/>
          <w:spacing w:val="-1"/>
        </w:rPr>
        <w:t xml:space="preserve"> zakresie zadania 3</w:t>
      </w:r>
      <w:r w:rsidR="00B17C7B" w:rsidRPr="00E51930">
        <w:rPr>
          <w:rFonts w:ascii="Arial" w:hAnsi="Arial" w:cs="Arial"/>
          <w:b/>
        </w:rPr>
        <w:t xml:space="preserve">: </w:t>
      </w:r>
      <w:r w:rsidR="00B17C7B" w:rsidRPr="00E51930">
        <w:rPr>
          <w:rFonts w:ascii="Arial" w:hAnsi="Arial" w:cs="Arial"/>
        </w:rPr>
        <w:t>Z</w:t>
      </w:r>
      <w:r w:rsidRPr="00E51930">
        <w:rPr>
          <w:rFonts w:ascii="Arial" w:hAnsi="Arial" w:cs="Arial"/>
          <w:spacing w:val="-1"/>
        </w:rPr>
        <w:t xml:space="preserve">amawiający </w:t>
      </w:r>
      <w:r w:rsidR="00C04DF9" w:rsidRPr="00E51930">
        <w:rPr>
          <w:rFonts w:ascii="Arial" w:hAnsi="Arial" w:cs="Arial"/>
          <w:spacing w:val="-1"/>
        </w:rPr>
        <w:t xml:space="preserve">udzielił </w:t>
      </w:r>
      <w:r w:rsidR="00B17C7B" w:rsidRPr="00E51930">
        <w:rPr>
          <w:rFonts w:ascii="Arial" w:hAnsi="Arial" w:cs="Arial"/>
          <w:spacing w:val="-1"/>
        </w:rPr>
        <w:t>w toku postępowania na jedno z pytań</w:t>
      </w:r>
      <w:r w:rsidR="004E7731" w:rsidRPr="00E51930">
        <w:rPr>
          <w:rFonts w:ascii="Arial" w:hAnsi="Arial" w:cs="Arial"/>
          <w:spacing w:val="-1"/>
        </w:rPr>
        <w:t xml:space="preserve"> </w:t>
      </w:r>
      <w:r w:rsidR="00B17C7B" w:rsidRPr="00E51930">
        <w:rPr>
          <w:rFonts w:ascii="Arial" w:hAnsi="Arial" w:cs="Arial"/>
          <w:spacing w:val="-1"/>
        </w:rPr>
        <w:t xml:space="preserve">odpowiedzi dopuszczającej. </w:t>
      </w:r>
      <w:r w:rsidR="00272D32" w:rsidRPr="00E51930">
        <w:rPr>
          <w:rFonts w:ascii="Arial" w:hAnsi="Arial" w:cs="Arial"/>
        </w:rPr>
        <w:t xml:space="preserve">Wykonawca </w:t>
      </w:r>
      <w:r w:rsidR="001C49E9" w:rsidRPr="00E51930">
        <w:rPr>
          <w:rFonts w:ascii="Arial" w:hAnsi="Arial" w:cs="Arial"/>
        </w:rPr>
        <w:t xml:space="preserve">sformułował </w:t>
      </w:r>
      <w:r w:rsidR="00272D32" w:rsidRPr="00E51930">
        <w:rPr>
          <w:rFonts w:ascii="Arial" w:hAnsi="Arial" w:cs="Arial"/>
        </w:rPr>
        <w:t xml:space="preserve">pytanie </w:t>
      </w:r>
      <w:r w:rsidR="001C49E9" w:rsidRPr="00E51930">
        <w:rPr>
          <w:rFonts w:ascii="Arial" w:hAnsi="Arial" w:cs="Arial"/>
        </w:rPr>
        <w:t xml:space="preserve">w </w:t>
      </w:r>
      <w:r w:rsidR="001C49E9" w:rsidRPr="00CB602C">
        <w:rPr>
          <w:rFonts w:ascii="Arial" w:hAnsi="Arial" w:cs="Arial"/>
        </w:rPr>
        <w:t xml:space="preserve">sposób </w:t>
      </w:r>
      <w:r w:rsidR="004E7731" w:rsidRPr="00CB602C">
        <w:rPr>
          <w:rFonts w:ascii="Arial" w:hAnsi="Arial" w:cs="Arial"/>
          <w:spacing w:val="-1"/>
        </w:rPr>
        <w:t>wprowadzając</w:t>
      </w:r>
      <w:r w:rsidR="0030204E" w:rsidRPr="00CB602C">
        <w:rPr>
          <w:rFonts w:ascii="Arial" w:hAnsi="Arial" w:cs="Arial"/>
          <w:spacing w:val="-1"/>
        </w:rPr>
        <w:t>y</w:t>
      </w:r>
      <w:r w:rsidR="004E7731" w:rsidRPr="00CB602C">
        <w:rPr>
          <w:rFonts w:ascii="Arial" w:hAnsi="Arial" w:cs="Arial"/>
          <w:spacing w:val="-1"/>
        </w:rPr>
        <w:t xml:space="preserve"> </w:t>
      </w:r>
      <w:r w:rsidR="001C49E9" w:rsidRPr="00CB602C">
        <w:rPr>
          <w:rFonts w:ascii="Arial" w:hAnsi="Arial" w:cs="Arial"/>
          <w:spacing w:val="-1"/>
        </w:rPr>
        <w:t xml:space="preserve">Zamawiającego </w:t>
      </w:r>
      <w:r w:rsidR="003C2798" w:rsidRPr="00CB602C">
        <w:rPr>
          <w:rFonts w:ascii="Arial" w:hAnsi="Arial" w:cs="Arial"/>
          <w:spacing w:val="-1"/>
        </w:rPr>
        <w:t>w oczywisty błąd.</w:t>
      </w:r>
      <w:r w:rsidR="003C2798" w:rsidRPr="00E51930">
        <w:rPr>
          <w:rFonts w:ascii="Arial" w:hAnsi="Arial" w:cs="Arial"/>
          <w:spacing w:val="-1"/>
        </w:rPr>
        <w:t xml:space="preserve"> </w:t>
      </w:r>
    </w:p>
    <w:p w:rsidR="00AB146E" w:rsidRPr="00E51930" w:rsidRDefault="003C2798" w:rsidP="00CB602C">
      <w:pPr>
        <w:tabs>
          <w:tab w:val="left" w:pos="-142"/>
        </w:tabs>
        <w:spacing w:after="0" w:line="360" w:lineRule="auto"/>
        <w:jc w:val="both"/>
        <w:rPr>
          <w:rFonts w:ascii="Arial" w:hAnsi="Arial" w:cs="Arial"/>
          <w:spacing w:val="-1"/>
        </w:rPr>
      </w:pPr>
      <w:r w:rsidRPr="00E51930">
        <w:rPr>
          <w:rFonts w:ascii="Arial" w:hAnsi="Arial" w:cs="Arial"/>
          <w:spacing w:val="-1"/>
        </w:rPr>
        <w:t xml:space="preserve">Zamawiający dopuścił złożenie ofert na rękawice posiadające parametr AQL na poziomie mniejszym </w:t>
      </w:r>
      <w:r w:rsidRPr="00E51930">
        <w:rPr>
          <w:rFonts w:ascii="Arial" w:hAnsi="Arial" w:cs="Arial"/>
          <w:spacing w:val="-1"/>
        </w:rPr>
        <w:sym w:font="Symbol" w:char="F03C"/>
      </w:r>
      <w:r w:rsidRPr="00E51930">
        <w:rPr>
          <w:rFonts w:ascii="Arial" w:hAnsi="Arial" w:cs="Arial"/>
          <w:spacing w:val="-1"/>
        </w:rPr>
        <w:t xml:space="preserve"> bądź równym „=” 1.5. Powyższe podyktowane było </w:t>
      </w:r>
      <w:r w:rsidR="0030204E" w:rsidRPr="00E51930">
        <w:rPr>
          <w:rFonts w:ascii="Arial" w:hAnsi="Arial" w:cs="Arial"/>
          <w:spacing w:val="-1"/>
        </w:rPr>
        <w:t xml:space="preserve">tak </w:t>
      </w:r>
      <w:r w:rsidRPr="00E51930">
        <w:rPr>
          <w:rFonts w:ascii="Arial" w:hAnsi="Arial" w:cs="Arial"/>
          <w:spacing w:val="-1"/>
        </w:rPr>
        <w:t xml:space="preserve">sformułowanym pytaniem, wprowadzającym pojęcia nawzajem się wykluczające. </w:t>
      </w:r>
    </w:p>
    <w:p w:rsidR="003C2798" w:rsidRPr="00E51930" w:rsidRDefault="003C2798" w:rsidP="00CB602C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E51930">
        <w:rPr>
          <w:rFonts w:ascii="Arial" w:hAnsi="Arial" w:cs="Arial"/>
          <w:lang w:eastAsia="pl-PL"/>
        </w:rPr>
        <w:t xml:space="preserve">Dopuszczony </w:t>
      </w:r>
      <w:r w:rsidR="00CB602C">
        <w:rPr>
          <w:rFonts w:ascii="Arial" w:hAnsi="Arial" w:cs="Arial"/>
          <w:lang w:eastAsia="pl-PL"/>
        </w:rPr>
        <w:t xml:space="preserve">odpowiedzią na tak zadane </w:t>
      </w:r>
      <w:r w:rsidRPr="00E51930">
        <w:rPr>
          <w:rFonts w:ascii="Arial" w:hAnsi="Arial" w:cs="Arial"/>
          <w:lang w:eastAsia="pl-PL"/>
        </w:rPr>
        <w:t>pytanie opis produktu</w:t>
      </w:r>
      <w:r w:rsidR="00272D32" w:rsidRPr="00E51930">
        <w:rPr>
          <w:rFonts w:ascii="Arial" w:hAnsi="Arial" w:cs="Arial"/>
          <w:lang w:eastAsia="pl-PL"/>
        </w:rPr>
        <w:t xml:space="preserve"> </w:t>
      </w:r>
      <w:r w:rsidR="00CB602C">
        <w:rPr>
          <w:rFonts w:ascii="Arial" w:hAnsi="Arial" w:cs="Arial"/>
          <w:lang w:eastAsia="pl-PL"/>
        </w:rPr>
        <w:t>–</w:t>
      </w:r>
      <w:r w:rsidR="00272D32" w:rsidRPr="00E51930">
        <w:rPr>
          <w:rFonts w:ascii="Arial" w:hAnsi="Arial" w:cs="Arial"/>
          <w:lang w:eastAsia="pl-PL"/>
        </w:rPr>
        <w:t xml:space="preserve"> rękawic</w:t>
      </w:r>
      <w:r w:rsidR="00CB602C">
        <w:rPr>
          <w:rFonts w:ascii="Arial" w:hAnsi="Arial" w:cs="Arial"/>
          <w:lang w:eastAsia="pl-PL"/>
        </w:rPr>
        <w:t>,</w:t>
      </w:r>
      <w:r w:rsidRPr="00E51930">
        <w:rPr>
          <w:rFonts w:ascii="Arial" w:hAnsi="Arial" w:cs="Arial"/>
          <w:lang w:eastAsia="pl-PL"/>
        </w:rPr>
        <w:t xml:space="preserve"> jest niespójny logicznie ze względów formalno-regulacyjnych. Wykonawca zadając pytanie opisał parametr AQL na dwa sposoby, które się wzajemnie wykluczają i dodatkowo jest niezgodny z wymogami zasadniczymi dyrektywy Środków Ochrony Indywidualnej. Zamawiający wymagał produktu (rękawic nitrylowych), który jest wyrobem medycznym i równocześnie środkiem ochrony indywidualnej kategorii III w zakresie ochrony przed mikroorgani</w:t>
      </w:r>
      <w:r w:rsidR="006F23AB" w:rsidRPr="00E51930">
        <w:rPr>
          <w:rFonts w:ascii="Arial" w:hAnsi="Arial" w:cs="Arial"/>
          <w:lang w:eastAsia="pl-PL"/>
        </w:rPr>
        <w:t>zmami (spełnianie normy EN374-2</w:t>
      </w:r>
      <w:r w:rsidRPr="00E51930">
        <w:rPr>
          <w:rFonts w:ascii="Arial" w:hAnsi="Arial" w:cs="Arial"/>
          <w:lang w:eastAsia="pl-PL"/>
        </w:rPr>
        <w:t>) i o ograniczonej odporności chemicznej (norma EN374-3).</w:t>
      </w:r>
      <w:r w:rsidR="008710ED" w:rsidRPr="00E51930">
        <w:rPr>
          <w:rFonts w:ascii="Arial" w:hAnsi="Arial" w:cs="Arial"/>
          <w:lang w:eastAsia="pl-PL"/>
        </w:rPr>
        <w:t xml:space="preserve"> </w:t>
      </w:r>
      <w:r w:rsidRPr="00E51930">
        <w:rPr>
          <w:rFonts w:ascii="Arial" w:hAnsi="Arial" w:cs="Arial"/>
          <w:lang w:eastAsia="pl-PL"/>
        </w:rPr>
        <w:t>Norma EN374-1 wyraźnie precyzuje, iż aby można było zadeklarować, że wyrób spełnia wymogi odporności na mikroorganizmy musi on uzyskać przynajmniej 2 poziom w teście penetracji:</w:t>
      </w:r>
    </w:p>
    <w:p w:rsidR="003C2798" w:rsidRPr="00E51930" w:rsidRDefault="003C2798" w:rsidP="00CB602C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E51930">
        <w:rPr>
          <w:rFonts w:ascii="Arial" w:hAnsi="Arial" w:cs="Arial"/>
          <w:lang w:eastAsia="pl-PL"/>
        </w:rPr>
        <w:t>EN374-1 pkt 5.2.2 „</w:t>
      </w:r>
      <w:r w:rsidRPr="00E51930">
        <w:rPr>
          <w:rFonts w:ascii="Arial" w:hAnsi="Arial" w:cs="Arial"/>
          <w:i/>
          <w:lang w:eastAsia="pl-PL"/>
        </w:rPr>
        <w:t xml:space="preserve">Rękawicę należy uznać za odporną na mikroorganizmy, jeżeli spełnia co najmniej 2 poziom podczas badania przesiąkania według załącznika A do normy EN 374-2.” </w:t>
      </w:r>
    </w:p>
    <w:p w:rsidR="003C2798" w:rsidRPr="00E51930" w:rsidRDefault="003C2798" w:rsidP="00CB602C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E51930">
        <w:rPr>
          <w:rFonts w:ascii="Arial" w:hAnsi="Arial" w:cs="Arial"/>
          <w:lang w:eastAsia="pl-PL"/>
        </w:rPr>
        <w:t xml:space="preserve">Wyżej wspomniany Załącznik A do normy EN 374-2 wskazuje, iż aby można było mówić </w:t>
      </w:r>
      <w:r w:rsidR="006F23AB" w:rsidRPr="00E51930">
        <w:rPr>
          <w:rFonts w:ascii="Arial" w:hAnsi="Arial" w:cs="Arial"/>
          <w:lang w:eastAsia="pl-PL"/>
        </w:rPr>
        <w:br/>
      </w:r>
      <w:r w:rsidRPr="00E51930">
        <w:rPr>
          <w:rFonts w:ascii="Arial" w:hAnsi="Arial" w:cs="Arial"/>
          <w:lang w:eastAsia="pl-PL"/>
        </w:rPr>
        <w:t>o osiągnięciu poziomu 2 dla przesiąkania (ochrona przed mikroorganizmami) to poziom AQL musi być mniejszy niż 1,5 (AQL&lt;1,5).</w:t>
      </w:r>
      <w:r w:rsidR="00272D32" w:rsidRPr="00E51930">
        <w:rPr>
          <w:rFonts w:ascii="Arial" w:hAnsi="Arial" w:cs="Arial"/>
          <w:lang w:eastAsia="pl-PL"/>
        </w:rPr>
        <w:t xml:space="preserve"> </w:t>
      </w:r>
      <w:r w:rsidRPr="00E51930">
        <w:rPr>
          <w:rFonts w:ascii="Arial" w:hAnsi="Arial" w:cs="Arial"/>
          <w:lang w:eastAsia="pl-PL"/>
        </w:rPr>
        <w:t xml:space="preserve">W </w:t>
      </w:r>
      <w:r w:rsidR="00272D32" w:rsidRPr="00E51930">
        <w:rPr>
          <w:rFonts w:ascii="Arial" w:hAnsi="Arial" w:cs="Arial"/>
          <w:lang w:eastAsia="pl-PL"/>
        </w:rPr>
        <w:t xml:space="preserve">zadanym </w:t>
      </w:r>
      <w:r w:rsidRPr="00E51930">
        <w:rPr>
          <w:rFonts w:ascii="Arial" w:hAnsi="Arial" w:cs="Arial"/>
          <w:lang w:eastAsia="pl-PL"/>
        </w:rPr>
        <w:t xml:space="preserve">pytaniu Wykonawca prosił o dopuszczenie rękawic, których poziom AQL byłby jednocześnie równy 1.5 i mniejszy od 1.5 co wzajemnie się wyklucza. Dodatkowo w przypadku, gdy poziom AQL jest równy 1.5 rękawice te nie spełniają wymogów normy EN374 dla ochrony przed mikroorganizmami. </w:t>
      </w:r>
    </w:p>
    <w:p w:rsidR="003C2798" w:rsidRPr="00E51930" w:rsidRDefault="003C2798" w:rsidP="00E51930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E51930">
        <w:rPr>
          <w:rFonts w:ascii="Arial" w:hAnsi="Arial" w:cs="Arial"/>
          <w:lang w:eastAsia="pl-PL"/>
        </w:rPr>
        <w:t>Wybór oferty n</w:t>
      </w:r>
      <w:r w:rsidR="00B17C7B" w:rsidRPr="00E51930">
        <w:rPr>
          <w:rFonts w:ascii="Arial" w:hAnsi="Arial" w:cs="Arial"/>
          <w:lang w:eastAsia="pl-PL"/>
        </w:rPr>
        <w:t xml:space="preserve">a podstawie dopuszczonych opisów, </w:t>
      </w:r>
      <w:r w:rsidRPr="00E51930">
        <w:rPr>
          <w:rFonts w:ascii="Arial" w:hAnsi="Arial" w:cs="Arial"/>
          <w:lang w:eastAsia="pl-PL"/>
        </w:rPr>
        <w:t>spowod</w:t>
      </w:r>
      <w:r w:rsidR="00B17C7B" w:rsidRPr="00E51930">
        <w:rPr>
          <w:rFonts w:ascii="Arial" w:hAnsi="Arial" w:cs="Arial"/>
          <w:lang w:eastAsia="pl-PL"/>
        </w:rPr>
        <w:t xml:space="preserve">uje podpisanie nieważnej umowy </w:t>
      </w:r>
      <w:r w:rsidRPr="00E51930">
        <w:rPr>
          <w:rFonts w:ascii="Arial" w:hAnsi="Arial" w:cs="Arial"/>
          <w:lang w:eastAsia="pl-PL"/>
        </w:rPr>
        <w:t xml:space="preserve">dlatego Zamawiający </w:t>
      </w:r>
      <w:r w:rsidR="00B17C7B" w:rsidRPr="00E51930">
        <w:rPr>
          <w:rFonts w:ascii="Arial" w:hAnsi="Arial" w:cs="Arial"/>
          <w:lang w:eastAsia="pl-PL"/>
        </w:rPr>
        <w:t xml:space="preserve">zmuszony jest </w:t>
      </w:r>
      <w:r w:rsidRPr="00E51930">
        <w:rPr>
          <w:rFonts w:ascii="Arial" w:hAnsi="Arial" w:cs="Arial"/>
          <w:lang w:eastAsia="pl-PL"/>
        </w:rPr>
        <w:t>unieważ</w:t>
      </w:r>
      <w:r w:rsidR="00B17C7B" w:rsidRPr="00E51930">
        <w:rPr>
          <w:rFonts w:ascii="Arial" w:hAnsi="Arial" w:cs="Arial"/>
          <w:lang w:eastAsia="pl-PL"/>
        </w:rPr>
        <w:t>nić postępowanie w zakresie z</w:t>
      </w:r>
      <w:r w:rsidRPr="00E51930">
        <w:rPr>
          <w:rFonts w:ascii="Arial" w:hAnsi="Arial" w:cs="Arial"/>
          <w:lang w:eastAsia="pl-PL"/>
        </w:rPr>
        <w:t xml:space="preserve">adania 3. </w:t>
      </w:r>
    </w:p>
    <w:p w:rsidR="003C2798" w:rsidRPr="00E51930" w:rsidRDefault="00E51930" w:rsidP="00E51930">
      <w:pPr>
        <w:spacing w:line="360" w:lineRule="auto"/>
        <w:jc w:val="both"/>
        <w:rPr>
          <w:rFonts w:ascii="Arial" w:hAnsi="Arial" w:cs="Arial"/>
        </w:rPr>
      </w:pPr>
      <w:r w:rsidRPr="00E51930">
        <w:rPr>
          <w:rFonts w:ascii="Arial" w:hAnsi="Arial" w:cs="Arial"/>
        </w:rPr>
        <w:t>W opin</w:t>
      </w:r>
      <w:r w:rsidR="00CB602C">
        <w:rPr>
          <w:rFonts w:ascii="Arial" w:hAnsi="Arial" w:cs="Arial"/>
        </w:rPr>
        <w:t>ii Zamawiającego udzielając</w:t>
      </w:r>
      <w:r w:rsidRPr="00E51930">
        <w:rPr>
          <w:rFonts w:ascii="Arial" w:hAnsi="Arial" w:cs="Arial"/>
        </w:rPr>
        <w:t xml:space="preserve"> odpowiedzi dopuszczającej w zakresie tego zadania oznaczało, że obowiązkiem Zamawiającego jest podejmowanie w toku realizowanej procedury takich działań, oraz korzystanie z takich środków, aby dbając o racjonalność wydatkowanych środków publicznych w jak najwyższym stopniu umożliwić składanie ofert wielu Wykonawcom. Obowiązkiem Wykonawcy jest uprawdopodobnić, na każdym etapie </w:t>
      </w:r>
      <w:r w:rsidRPr="00E51930">
        <w:rPr>
          <w:rFonts w:ascii="Arial" w:hAnsi="Arial" w:cs="Arial"/>
        </w:rPr>
        <w:lastRenderedPageBreak/>
        <w:t xml:space="preserve">procedury, że jest zdolny do należytego </w:t>
      </w:r>
      <w:r w:rsidR="00CB602C">
        <w:rPr>
          <w:rFonts w:ascii="Arial" w:hAnsi="Arial" w:cs="Arial"/>
        </w:rPr>
        <w:t xml:space="preserve">uczestnictwa w przebiegu procedury i </w:t>
      </w:r>
      <w:r w:rsidRPr="00E51930">
        <w:rPr>
          <w:rFonts w:ascii="Arial" w:hAnsi="Arial" w:cs="Arial"/>
        </w:rPr>
        <w:t>wykonania powierzanego mu zamówienia. </w:t>
      </w:r>
    </w:p>
    <w:p w:rsidR="00AB146E" w:rsidRPr="00E51930" w:rsidRDefault="00B17C7B" w:rsidP="00E51930">
      <w:pPr>
        <w:pStyle w:val="Tekstpodstawowy2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E51930">
        <w:rPr>
          <w:rFonts w:ascii="Arial" w:hAnsi="Arial" w:cs="Arial"/>
          <w:sz w:val="22"/>
          <w:szCs w:val="22"/>
        </w:rPr>
        <w:t>Dziękujemy</w:t>
      </w:r>
      <w:r w:rsidR="00AB146E" w:rsidRPr="00E51930">
        <w:rPr>
          <w:rFonts w:ascii="Arial" w:hAnsi="Arial" w:cs="Arial"/>
          <w:sz w:val="22"/>
          <w:szCs w:val="22"/>
        </w:rPr>
        <w:t xml:space="preserve"> za zainteresowanie procedurą przetargową i złożenie ofert.</w:t>
      </w:r>
      <w:r w:rsidR="006F23AB" w:rsidRPr="00E51930">
        <w:rPr>
          <w:rFonts w:ascii="Arial" w:hAnsi="Arial" w:cs="Arial"/>
          <w:sz w:val="22"/>
          <w:szCs w:val="22"/>
          <w:lang w:val="pl-PL"/>
        </w:rPr>
        <w:t xml:space="preserve"> Postępowanie </w:t>
      </w:r>
      <w:r w:rsidR="0072680D">
        <w:rPr>
          <w:rFonts w:ascii="Arial" w:hAnsi="Arial" w:cs="Arial"/>
          <w:sz w:val="22"/>
          <w:szCs w:val="22"/>
          <w:lang w:val="pl-PL"/>
        </w:rPr>
        <w:br/>
      </w:r>
      <w:r w:rsidR="006F23AB" w:rsidRPr="00E51930">
        <w:rPr>
          <w:rFonts w:ascii="Arial" w:hAnsi="Arial" w:cs="Arial"/>
          <w:sz w:val="22"/>
          <w:szCs w:val="22"/>
          <w:lang w:val="pl-PL"/>
        </w:rPr>
        <w:t>w zakresie zadania 1, 2 i 3 zostanie niezwłocznie powtórzone.</w:t>
      </w:r>
    </w:p>
    <w:p w:rsidR="009C6CAF" w:rsidRPr="00E51930" w:rsidRDefault="009C6CAF" w:rsidP="00E51930">
      <w:pPr>
        <w:pStyle w:val="Tekstpodstawowy2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AB146E" w:rsidRPr="00E51930" w:rsidRDefault="008710ED" w:rsidP="00E51930">
      <w:pPr>
        <w:pStyle w:val="Tekstpodstawowy2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E51930">
        <w:rPr>
          <w:rFonts w:ascii="Arial" w:hAnsi="Arial" w:cs="Arial"/>
          <w:sz w:val="22"/>
          <w:szCs w:val="22"/>
          <w:u w:val="single"/>
          <w:lang w:val="pl-PL"/>
        </w:rPr>
        <w:t>P</w:t>
      </w:r>
      <w:r w:rsidR="00AB146E" w:rsidRPr="00E51930">
        <w:rPr>
          <w:rFonts w:ascii="Arial" w:hAnsi="Arial" w:cs="Arial"/>
          <w:sz w:val="22"/>
          <w:szCs w:val="22"/>
          <w:u w:val="single"/>
        </w:rPr>
        <w:t>roszę o zwrotne potwierdzenie otrzymania niniejszego pisma</w:t>
      </w:r>
      <w:r w:rsidR="00AB146E" w:rsidRPr="00E51930">
        <w:rPr>
          <w:rFonts w:ascii="Arial" w:hAnsi="Arial" w:cs="Arial"/>
          <w:sz w:val="22"/>
          <w:szCs w:val="22"/>
        </w:rPr>
        <w:t xml:space="preserve">, odsyłając go na nr faksu 12 </w:t>
      </w:r>
      <w:r w:rsidR="00AB146E" w:rsidRPr="00E51930">
        <w:rPr>
          <w:rFonts w:ascii="Arial" w:hAnsi="Arial" w:cs="Arial"/>
          <w:sz w:val="22"/>
          <w:szCs w:val="22"/>
          <w:lang w:val="pl-PL"/>
        </w:rPr>
        <w:t xml:space="preserve">68 76 331 lub na adres </w:t>
      </w:r>
      <w:hyperlink r:id="rId8" w:history="1">
        <w:r w:rsidR="00AB146E" w:rsidRPr="00E51930">
          <w:rPr>
            <w:rStyle w:val="Hipercze"/>
            <w:rFonts w:ascii="Arial" w:hAnsi="Arial" w:cs="Arial"/>
            <w:sz w:val="22"/>
            <w:szCs w:val="22"/>
            <w:lang w:val="pl-PL"/>
          </w:rPr>
          <w:t>przetargimzpzoz@gmail.com</w:t>
        </w:r>
      </w:hyperlink>
      <w:r w:rsidR="00AB146E" w:rsidRPr="00E51930">
        <w:rPr>
          <w:rFonts w:ascii="Arial" w:hAnsi="Arial" w:cs="Arial"/>
          <w:sz w:val="22"/>
          <w:szCs w:val="22"/>
          <w:lang w:val="pl-PL"/>
        </w:rPr>
        <w:t xml:space="preserve"> (skan pisma)</w:t>
      </w:r>
      <w:r w:rsidR="00AB146E" w:rsidRPr="00E51930">
        <w:rPr>
          <w:rFonts w:ascii="Arial" w:hAnsi="Arial" w:cs="Arial"/>
          <w:sz w:val="22"/>
          <w:szCs w:val="22"/>
        </w:rPr>
        <w:t xml:space="preserve"> wraz z dopiskiem "otrzymano dnia ..." oraz z czytelnym podpisem oraz pieczątką firmy.</w:t>
      </w:r>
    </w:p>
    <w:p w:rsidR="00B17C7B" w:rsidRPr="00E51930" w:rsidRDefault="00B17C7B" w:rsidP="00E51930">
      <w:pPr>
        <w:spacing w:line="360" w:lineRule="auto"/>
        <w:rPr>
          <w:rFonts w:ascii="Arial" w:hAnsi="Arial" w:cs="Arial"/>
        </w:rPr>
      </w:pPr>
    </w:p>
    <w:p w:rsidR="00AB146E" w:rsidRPr="00E51930" w:rsidRDefault="00AB146E" w:rsidP="00E51930">
      <w:pPr>
        <w:spacing w:line="360" w:lineRule="auto"/>
        <w:rPr>
          <w:rFonts w:ascii="Arial" w:hAnsi="Arial" w:cs="Arial"/>
        </w:rPr>
      </w:pPr>
    </w:p>
    <w:sectPr w:rsidR="00AB146E" w:rsidRPr="00E519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4C" w:rsidRDefault="0046544C" w:rsidP="0010040D">
      <w:pPr>
        <w:spacing w:after="0" w:line="240" w:lineRule="auto"/>
      </w:pPr>
      <w:r>
        <w:separator/>
      </w:r>
    </w:p>
  </w:endnote>
  <w:endnote w:type="continuationSeparator" w:id="0">
    <w:p w:rsidR="0046544C" w:rsidRDefault="0046544C" w:rsidP="0010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0D" w:rsidRDefault="0010040D">
    <w:pPr>
      <w:pStyle w:val="Stopka"/>
    </w:pPr>
    <w:r w:rsidRPr="0010040D">
      <w:rPr>
        <w:rFonts w:ascii="Arial" w:hAnsi="Arial" w:cs="Arial"/>
        <w:sz w:val="18"/>
        <w:szCs w:val="18"/>
      </w:rPr>
      <w:t xml:space="preserve">numer sprawy </w:t>
    </w:r>
    <w:r w:rsidRPr="0010040D">
      <w:rPr>
        <w:rFonts w:ascii="Arial" w:hAnsi="Arial" w:cs="Arial"/>
        <w:spacing w:val="-1"/>
        <w:sz w:val="18"/>
        <w:szCs w:val="18"/>
      </w:rPr>
      <w:t>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4C" w:rsidRDefault="0046544C" w:rsidP="0010040D">
      <w:pPr>
        <w:spacing w:after="0" w:line="240" w:lineRule="auto"/>
      </w:pPr>
      <w:r>
        <w:separator/>
      </w:r>
    </w:p>
  </w:footnote>
  <w:footnote w:type="continuationSeparator" w:id="0">
    <w:p w:rsidR="0046544C" w:rsidRDefault="0046544C" w:rsidP="0010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0D" w:rsidRDefault="0010040D" w:rsidP="0010040D">
    <w:pPr>
      <w:pStyle w:val="Nagwek"/>
      <w:jc w:val="center"/>
      <w:rPr>
        <w:rFonts w:ascii="Arial" w:hAnsi="Arial" w:cs="Arial"/>
        <w:b/>
        <w:bCs/>
        <w:sz w:val="18"/>
        <w:szCs w:val="18"/>
      </w:rPr>
    </w:pPr>
    <w:r w:rsidRPr="0010040D">
      <w:rPr>
        <w:rFonts w:ascii="Arial" w:hAnsi="Arial" w:cs="Arial"/>
        <w:b/>
        <w:bCs/>
        <w:sz w:val="18"/>
        <w:szCs w:val="18"/>
      </w:rPr>
      <w:t>Małopolski Związek Pracodawców Zakładów Opieki Zdrowotnej</w:t>
    </w:r>
  </w:p>
  <w:p w:rsidR="0010040D" w:rsidRPr="0010040D" w:rsidRDefault="0010040D" w:rsidP="0010040D">
    <w:pPr>
      <w:tabs>
        <w:tab w:val="left" w:pos="426"/>
      </w:tabs>
      <w:spacing w:after="0" w:line="360" w:lineRule="auto"/>
      <w:jc w:val="center"/>
      <w:rPr>
        <w:rFonts w:ascii="Arial" w:hAnsi="Arial" w:cs="Arial"/>
        <w:sz w:val="18"/>
        <w:szCs w:val="18"/>
      </w:rPr>
    </w:pPr>
    <w:r w:rsidRPr="0010040D">
      <w:rPr>
        <w:rFonts w:ascii="Arial" w:hAnsi="Arial" w:cs="Arial"/>
        <w:b/>
        <w:i/>
        <w:sz w:val="18"/>
        <w:szCs w:val="18"/>
      </w:rPr>
      <w:t>„</w:t>
    </w:r>
    <w:r w:rsidRPr="0010040D">
      <w:rPr>
        <w:rFonts w:ascii="Arial" w:hAnsi="Arial" w:cs="Arial"/>
        <w:b/>
        <w:bCs/>
        <w:iCs/>
        <w:sz w:val="18"/>
        <w:szCs w:val="18"/>
      </w:rPr>
      <w:t>Dostawa rękawic diagnostycznych”</w:t>
    </w:r>
    <w:r w:rsidRPr="0010040D">
      <w:rPr>
        <w:rFonts w:ascii="Arial" w:hAnsi="Arial" w:cs="Arial"/>
        <w:bCs/>
        <w:iCs/>
        <w:sz w:val="18"/>
        <w:szCs w:val="18"/>
      </w:rPr>
      <w:t xml:space="preserve"> </w:t>
    </w:r>
    <w:r w:rsidRPr="0010040D">
      <w:rPr>
        <w:rFonts w:ascii="Arial" w:hAnsi="Arial" w:cs="Arial"/>
        <w:sz w:val="18"/>
        <w:szCs w:val="18"/>
      </w:rPr>
      <w:t xml:space="preserve">– numer sprawy </w:t>
    </w:r>
    <w:r w:rsidRPr="0010040D">
      <w:rPr>
        <w:rFonts w:ascii="Arial" w:hAnsi="Arial" w:cs="Arial"/>
        <w:spacing w:val="-1"/>
        <w:sz w:val="18"/>
        <w:szCs w:val="18"/>
      </w:rPr>
      <w:t>2/2016 (</w:t>
    </w:r>
    <w:r w:rsidRPr="0010040D">
      <w:rPr>
        <w:rFonts w:ascii="Arial" w:hAnsi="Arial" w:cs="Arial"/>
        <w:sz w:val="18"/>
        <w:szCs w:val="18"/>
      </w:rPr>
      <w:t>Dz.U. 2016/S 199-358254 z dnia 14.10.2016 r.</w:t>
    </w:r>
    <w:r w:rsidRPr="0010040D">
      <w:rPr>
        <w:rFonts w:ascii="Arial" w:hAnsi="Arial" w:cs="Arial"/>
        <w:spacing w:val="-1"/>
        <w:sz w:val="18"/>
        <w:szCs w:val="18"/>
      </w:rPr>
      <w:t>),</w:t>
    </w:r>
  </w:p>
  <w:p w:rsidR="0010040D" w:rsidRPr="0010040D" w:rsidRDefault="0010040D" w:rsidP="0010040D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7FF"/>
    <w:multiLevelType w:val="hybridMultilevel"/>
    <w:tmpl w:val="C8448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110F0"/>
    <w:multiLevelType w:val="hybridMultilevel"/>
    <w:tmpl w:val="E772B47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353A5"/>
    <w:multiLevelType w:val="hybridMultilevel"/>
    <w:tmpl w:val="1BE0C2B6"/>
    <w:lvl w:ilvl="0" w:tplc="44D2B96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45B1"/>
    <w:multiLevelType w:val="hybridMultilevel"/>
    <w:tmpl w:val="94BE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E2231"/>
    <w:multiLevelType w:val="hybridMultilevel"/>
    <w:tmpl w:val="B7CC8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6E"/>
    <w:rsid w:val="00046F33"/>
    <w:rsid w:val="0010040D"/>
    <w:rsid w:val="001161BC"/>
    <w:rsid w:val="0018168B"/>
    <w:rsid w:val="001C49E9"/>
    <w:rsid w:val="00264364"/>
    <w:rsid w:val="00272D32"/>
    <w:rsid w:val="0030204E"/>
    <w:rsid w:val="00316978"/>
    <w:rsid w:val="003C2798"/>
    <w:rsid w:val="0046544C"/>
    <w:rsid w:val="004E7731"/>
    <w:rsid w:val="005551BF"/>
    <w:rsid w:val="0062089A"/>
    <w:rsid w:val="00666A1E"/>
    <w:rsid w:val="006C30EC"/>
    <w:rsid w:val="006F23AB"/>
    <w:rsid w:val="0072680D"/>
    <w:rsid w:val="00766EA7"/>
    <w:rsid w:val="00784C6A"/>
    <w:rsid w:val="00795C6C"/>
    <w:rsid w:val="0079743B"/>
    <w:rsid w:val="008710ED"/>
    <w:rsid w:val="009C6CAF"/>
    <w:rsid w:val="00AA5862"/>
    <w:rsid w:val="00AB146E"/>
    <w:rsid w:val="00B17C7B"/>
    <w:rsid w:val="00B2231D"/>
    <w:rsid w:val="00BE0D60"/>
    <w:rsid w:val="00C04DF9"/>
    <w:rsid w:val="00CB602C"/>
    <w:rsid w:val="00CC1EF1"/>
    <w:rsid w:val="00DE3986"/>
    <w:rsid w:val="00E51930"/>
    <w:rsid w:val="00FA2661"/>
    <w:rsid w:val="00F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46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E0D6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AB14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B146E"/>
    <w:pPr>
      <w:spacing w:after="120" w:line="240" w:lineRule="auto"/>
      <w:ind w:right="-142" w:firstLine="360"/>
      <w:jc w:val="both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B146E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AB146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B146E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146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basedOn w:val="Domylnaczcionkaakapitu"/>
    <w:qFormat/>
    <w:rsid w:val="00AB14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AB146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E0D60"/>
    <w:rPr>
      <w:rFonts w:ascii="Tahoma" w:eastAsia="Times New Roman" w:hAnsi="Tahoma" w:cs="Tahoma"/>
      <w:b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0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46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E0D6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AB14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B146E"/>
    <w:pPr>
      <w:spacing w:after="120" w:line="240" w:lineRule="auto"/>
      <w:ind w:right="-142" w:firstLine="360"/>
      <w:jc w:val="both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B146E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AB146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B146E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146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basedOn w:val="Domylnaczcionkaakapitu"/>
    <w:qFormat/>
    <w:rsid w:val="00AB14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AB146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E0D60"/>
    <w:rPr>
      <w:rFonts w:ascii="Tahoma" w:eastAsia="Times New Roman" w:hAnsi="Tahoma" w:cs="Tahoma"/>
      <w:b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0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mzpzoz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Ciałowicz</dc:creator>
  <cp:keywords/>
  <dc:description/>
  <cp:lastModifiedBy>Magdalena Ciałowicz</cp:lastModifiedBy>
  <cp:revision>2</cp:revision>
  <dcterms:created xsi:type="dcterms:W3CDTF">2016-12-16T12:02:00Z</dcterms:created>
  <dcterms:modified xsi:type="dcterms:W3CDTF">2016-12-16T12:02:00Z</dcterms:modified>
</cp:coreProperties>
</file>